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4EFD4" w14:textId="77777777" w:rsidR="00CB0668" w:rsidRPr="00B475CD" w:rsidRDefault="00CB0668" w:rsidP="00CB0668">
      <w:pPr>
        <w:jc w:val="center"/>
        <w:rPr>
          <w:rFonts w:ascii="Times New Roman" w:hAnsi="Times New Roman" w:cs="Times New Roman"/>
          <w:sz w:val="26"/>
          <w:szCs w:val="26"/>
        </w:rPr>
      </w:pPr>
      <w:r w:rsidRPr="00B475CD">
        <w:rPr>
          <w:rFonts w:ascii="Times New Roman" w:hAnsi="Times New Roman" w:cs="Times New Roman"/>
          <w:b/>
          <w:bCs/>
          <w:sz w:val="26"/>
          <w:szCs w:val="26"/>
        </w:rPr>
        <w:t>THÔNG BÁO</w:t>
      </w:r>
      <w:r w:rsidRPr="00B475CD">
        <w:rPr>
          <w:rFonts w:ascii="Times New Roman" w:hAnsi="Times New Roman" w:cs="Times New Roman"/>
          <w:sz w:val="26"/>
          <w:szCs w:val="26"/>
        </w:rPr>
        <w:br/>
      </w:r>
      <w:r w:rsidRPr="00B475CD">
        <w:rPr>
          <w:rFonts w:ascii="Times New Roman" w:hAnsi="Times New Roman" w:cs="Times New Roman"/>
          <w:b/>
          <w:bCs/>
          <w:sz w:val="26"/>
          <w:szCs w:val="26"/>
        </w:rPr>
        <w:t>Về việc rà soát danh sách sinh viên dự kiến xét học bổng theo Nghị định số 179/2026/NĐ-CP năm học 2026–2027</w:t>
      </w:r>
    </w:p>
    <w:p w14:paraId="6D9AEABE" w14:textId="77777777" w:rsidR="00CB0668" w:rsidRPr="00B475CD" w:rsidRDefault="00CB0668" w:rsidP="00CB0668">
      <w:pPr>
        <w:rPr>
          <w:rFonts w:ascii="Times New Roman" w:hAnsi="Times New Roman" w:cs="Times New Roman"/>
          <w:sz w:val="26"/>
          <w:szCs w:val="26"/>
        </w:rPr>
      </w:pPr>
    </w:p>
    <w:p w14:paraId="03232346" w14:textId="77777777" w:rsidR="00BF55AC" w:rsidRPr="00B475CD" w:rsidRDefault="00CB0668"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t xml:space="preserve">Thực hiện Nghị định số 179/2026/NĐ-CP ngày 20/5/2026 của Chính phủ quy định chính sách học bổng cho người học các ngành khoa học cơ bản, kỹ thuật then chốt và công nghệ chiến lược và Thông tư số 80/2026/TT-BGDĐT của Bộ Giáo dục và Đào tạo quy định chi tiết việc thực hiện chính sách học bổng cho người học các ngành khoa học cơ bản, kỹ thuật then chốt và công nghệ chiến lược theo Nghị định số 179/2026/NĐ-CP. </w:t>
      </w:r>
    </w:p>
    <w:p w14:paraId="1F517767" w14:textId="06158886" w:rsidR="00CB0668" w:rsidRPr="00B475CD" w:rsidRDefault="00CB0668"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t>Học viện Công nghệ Bưu chính Viễn thông thông báo rà soát danh sách sinh viên dự kiến xét học bổng</w:t>
      </w:r>
      <w:r w:rsidR="002F380A" w:rsidRPr="00B475CD">
        <w:rPr>
          <w:rFonts w:ascii="Times New Roman" w:hAnsi="Times New Roman" w:cs="Times New Roman"/>
          <w:sz w:val="26"/>
          <w:szCs w:val="26"/>
        </w:rPr>
        <w:t xml:space="preserve"> theo Nghị định 179/NĐ-CP của Chính phủ</w:t>
      </w:r>
      <w:r w:rsidRPr="00B475CD">
        <w:rPr>
          <w:rFonts w:ascii="Times New Roman" w:hAnsi="Times New Roman" w:cs="Times New Roman"/>
          <w:sz w:val="26"/>
          <w:szCs w:val="26"/>
        </w:rPr>
        <w:t xml:space="preserve"> năm học 2026–2027 như sau.</w:t>
      </w:r>
    </w:p>
    <w:p w14:paraId="135E66AA" w14:textId="4A1FF0F0" w:rsidR="00CB0668" w:rsidRPr="00B475CD" w:rsidRDefault="00CB0668" w:rsidP="00CB0668">
      <w:pPr>
        <w:ind w:firstLine="567"/>
        <w:jc w:val="both"/>
        <w:rPr>
          <w:rFonts w:ascii="Times New Roman" w:hAnsi="Times New Roman" w:cs="Times New Roman"/>
          <w:sz w:val="26"/>
          <w:szCs w:val="26"/>
        </w:rPr>
      </w:pPr>
      <w:r w:rsidRPr="00B475CD">
        <w:rPr>
          <w:rFonts w:ascii="Times New Roman" w:hAnsi="Times New Roman" w:cs="Times New Roman"/>
          <w:b/>
          <w:bCs/>
          <w:sz w:val="26"/>
          <w:szCs w:val="26"/>
        </w:rPr>
        <w:t>1. Đối tượng</w:t>
      </w:r>
      <w:r w:rsidR="002F380A" w:rsidRPr="00B475CD">
        <w:rPr>
          <w:rFonts w:ascii="Times New Roman" w:hAnsi="Times New Roman" w:cs="Times New Roman"/>
          <w:b/>
          <w:bCs/>
          <w:sz w:val="26"/>
          <w:szCs w:val="26"/>
        </w:rPr>
        <w:t>, danh sách</w:t>
      </w:r>
      <w:r w:rsidRPr="00B475CD">
        <w:rPr>
          <w:rFonts w:ascii="Times New Roman" w:hAnsi="Times New Roman" w:cs="Times New Roman"/>
          <w:b/>
          <w:bCs/>
          <w:sz w:val="26"/>
          <w:szCs w:val="26"/>
        </w:rPr>
        <w:t xml:space="preserve"> và nội dung rà soát</w:t>
      </w:r>
    </w:p>
    <w:p w14:paraId="41E210D6" w14:textId="6AD08E26" w:rsidR="002F380A" w:rsidRPr="00B475CD" w:rsidRDefault="002F380A"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t>a. Đối tượng được xét nhận học bổng:</w:t>
      </w:r>
    </w:p>
    <w:p w14:paraId="243AB10B" w14:textId="7C7AED45" w:rsidR="00CB0668" w:rsidRPr="00B475CD" w:rsidRDefault="00CB0668"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t>Sinh viên đại học hệ chính quy khóa tuyển sinh năm 2025 và năm 2026 đang theo học các chương trình đào tạo thuộc phạm vi áp dụng của Nghị định, thuộc các đối tượng:</w:t>
      </w:r>
    </w:p>
    <w:p w14:paraId="1695D2D4" w14:textId="5BFF988F" w:rsidR="00CB0668" w:rsidRPr="00B475CD" w:rsidRDefault="00CB0668"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t>(1) Sinh viên được xét tuyển thằng bằng giải Học sinh giỏi quốc gia</w:t>
      </w:r>
      <w:r w:rsidR="002F380A" w:rsidRPr="00B475CD">
        <w:rPr>
          <w:rFonts w:ascii="Times New Roman" w:hAnsi="Times New Roman" w:cs="Times New Roman"/>
          <w:sz w:val="26"/>
          <w:szCs w:val="26"/>
        </w:rPr>
        <w:t xml:space="preserve"> (Nhất, Nhì, Ba)</w:t>
      </w:r>
    </w:p>
    <w:p w14:paraId="7456D8E2" w14:textId="77777777" w:rsidR="00CB0668" w:rsidRPr="00B475CD" w:rsidRDefault="00CB0668"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t>(2) Sinh viên trúng tuyển chương trình Thạc sĩ tài năng tích hợp</w:t>
      </w:r>
    </w:p>
    <w:p w14:paraId="04AF8249" w14:textId="2FA64DEC" w:rsidR="00CB0668" w:rsidRPr="00B475CD" w:rsidRDefault="00CB0668"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t xml:space="preserve">(3) Sinh viên có điểm thi tốt nghiệp THPT môn Toán và hai trong các môn Vật lý, Hóa học, Sinh học, tiếng Anh không bao gồm điểm ưu tiên, điểm cộng đạt mức điểm cao hơn hoặc bằng mức điểm xét đạt học bổng năm của từng khối ngành do Bộ Giáo dục và Đào tạo công bố </w:t>
      </w:r>
      <w:r w:rsidRPr="00B475CD">
        <w:rPr>
          <w:rFonts w:ascii="Times New Roman" w:hAnsi="Times New Roman" w:cs="Times New Roman"/>
          <w:i/>
          <w:iCs/>
          <w:sz w:val="26"/>
          <w:szCs w:val="26"/>
        </w:rPr>
        <w:t>(</w:t>
      </w:r>
      <w:r w:rsidR="002F380A" w:rsidRPr="00B475CD">
        <w:rPr>
          <w:rFonts w:ascii="Times New Roman" w:hAnsi="Times New Roman" w:cs="Times New Roman"/>
          <w:i/>
          <w:iCs/>
          <w:sz w:val="26"/>
          <w:szCs w:val="26"/>
        </w:rPr>
        <w:t xml:space="preserve">mức điểm tại </w:t>
      </w:r>
      <w:r w:rsidRPr="00B475CD">
        <w:rPr>
          <w:rFonts w:ascii="Times New Roman" w:hAnsi="Times New Roman" w:cs="Times New Roman"/>
          <w:i/>
          <w:iCs/>
          <w:sz w:val="26"/>
          <w:szCs w:val="26"/>
        </w:rPr>
        <w:t>phụ lục 1 kèm theo).</w:t>
      </w:r>
    </w:p>
    <w:p w14:paraId="28160D5F" w14:textId="70CC472F" w:rsidR="002F380A" w:rsidRPr="00B475CD" w:rsidRDefault="002F380A"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t>Đối với khóa 2025, để được nhận học bổng</w:t>
      </w:r>
      <w:r w:rsidR="00AD7940" w:rsidRPr="00B475CD">
        <w:rPr>
          <w:rFonts w:ascii="Times New Roman" w:hAnsi="Times New Roman" w:cs="Times New Roman"/>
          <w:sz w:val="26"/>
          <w:szCs w:val="26"/>
        </w:rPr>
        <w:t xml:space="preserve"> trong năm học 2026-2027</w:t>
      </w:r>
      <w:r w:rsidRPr="00B475CD">
        <w:rPr>
          <w:rFonts w:ascii="Times New Roman" w:hAnsi="Times New Roman" w:cs="Times New Roman"/>
          <w:sz w:val="26"/>
          <w:szCs w:val="26"/>
        </w:rPr>
        <w:t xml:space="preserve"> sinh viên phải </w:t>
      </w:r>
      <w:r w:rsidR="00B71734" w:rsidRPr="00B475CD">
        <w:rPr>
          <w:rFonts w:ascii="Times New Roman" w:hAnsi="Times New Roman" w:cs="Times New Roman"/>
          <w:sz w:val="26"/>
          <w:szCs w:val="26"/>
        </w:rPr>
        <w:t>có</w:t>
      </w:r>
      <w:r w:rsidRPr="00B475CD">
        <w:rPr>
          <w:rFonts w:ascii="Times New Roman" w:hAnsi="Times New Roman" w:cs="Times New Roman"/>
          <w:sz w:val="26"/>
          <w:szCs w:val="26"/>
        </w:rPr>
        <w:t xml:space="preserve"> điểm trung bình chung tích lũy </w:t>
      </w:r>
      <w:r w:rsidR="00AD7940" w:rsidRPr="00B475CD">
        <w:rPr>
          <w:rFonts w:ascii="Times New Roman" w:hAnsi="Times New Roman" w:cs="Times New Roman"/>
          <w:sz w:val="26"/>
          <w:szCs w:val="26"/>
        </w:rPr>
        <w:t xml:space="preserve">sau năm học thứ nhất </w:t>
      </w:r>
      <w:r w:rsidR="00B71734" w:rsidRPr="00B475CD">
        <w:rPr>
          <w:rFonts w:ascii="Times New Roman" w:hAnsi="Times New Roman" w:cs="Times New Roman"/>
          <w:sz w:val="26"/>
          <w:szCs w:val="26"/>
        </w:rPr>
        <w:t>đạt loại Khá (</w:t>
      </w:r>
      <w:r w:rsidRPr="00B475CD">
        <w:rPr>
          <w:rFonts w:ascii="Times New Roman" w:hAnsi="Times New Roman" w:cs="Times New Roman"/>
          <w:sz w:val="26"/>
          <w:szCs w:val="26"/>
        </w:rPr>
        <w:t>từ 2,5/4,0</w:t>
      </w:r>
      <w:r w:rsidR="00B71734" w:rsidRPr="00B475CD">
        <w:rPr>
          <w:rFonts w:ascii="Times New Roman" w:hAnsi="Times New Roman" w:cs="Times New Roman"/>
          <w:sz w:val="26"/>
          <w:szCs w:val="26"/>
        </w:rPr>
        <w:t>)</w:t>
      </w:r>
      <w:r w:rsidRPr="00B475CD">
        <w:rPr>
          <w:rFonts w:ascii="Times New Roman" w:hAnsi="Times New Roman" w:cs="Times New Roman"/>
          <w:sz w:val="26"/>
          <w:szCs w:val="26"/>
        </w:rPr>
        <w:t xml:space="preserve"> trở lên và tích lũy tối thiểu 24 tín chỉ </w:t>
      </w:r>
      <w:r w:rsidRPr="00B475CD">
        <w:rPr>
          <w:rFonts w:ascii="Times New Roman" w:hAnsi="Times New Roman" w:cs="Times New Roman"/>
          <w:i/>
          <w:iCs/>
          <w:sz w:val="26"/>
          <w:szCs w:val="26"/>
        </w:rPr>
        <w:t>(các sinh viên đủ điều kiện đầu vào nhưng không được học bổng sau năm học thứ nhất có thể được xét cấp học bổng sau năm thứ 2 nếu đáp ứng điều kiện quy định tại Nghị định 179/NĐ-CP)</w:t>
      </w:r>
      <w:r w:rsidRPr="00B475CD">
        <w:rPr>
          <w:rFonts w:ascii="Times New Roman" w:hAnsi="Times New Roman" w:cs="Times New Roman"/>
          <w:sz w:val="26"/>
          <w:szCs w:val="26"/>
        </w:rPr>
        <w:t>.</w:t>
      </w:r>
    </w:p>
    <w:p w14:paraId="3F5B5D67" w14:textId="00FA5859" w:rsidR="002F380A" w:rsidRPr="00B475CD" w:rsidRDefault="002F380A"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t>b. Danh sách và nội dung rà soát:</w:t>
      </w:r>
    </w:p>
    <w:p w14:paraId="27953CBC" w14:textId="695398FD" w:rsidR="00CB0668" w:rsidRPr="00B475CD" w:rsidRDefault="002F380A"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t xml:space="preserve">- Danh sách cụ thể </w:t>
      </w:r>
      <w:r w:rsidR="00AD7940" w:rsidRPr="00B475CD">
        <w:rPr>
          <w:rFonts w:ascii="Times New Roman" w:hAnsi="Times New Roman" w:cs="Times New Roman"/>
          <w:sz w:val="26"/>
          <w:szCs w:val="26"/>
        </w:rPr>
        <w:t xml:space="preserve">được gửi đến email của từng sinh viên (email </w:t>
      </w:r>
      <w:r w:rsidR="00B475CD">
        <w:rPr>
          <w:rFonts w:ascii="Times New Roman" w:hAnsi="Times New Roman" w:cs="Times New Roman"/>
          <w:sz w:val="26"/>
          <w:szCs w:val="26"/>
        </w:rPr>
        <w:t xml:space="preserve">sinh viên </w:t>
      </w:r>
      <w:r w:rsidR="00AD7940" w:rsidRPr="00B475CD">
        <w:rPr>
          <w:rFonts w:ascii="Times New Roman" w:hAnsi="Times New Roman" w:cs="Times New Roman"/>
          <w:sz w:val="26"/>
          <w:szCs w:val="26"/>
        </w:rPr>
        <w:t>do Học viện cung cấp)</w:t>
      </w:r>
      <w:r w:rsidR="00CB0668" w:rsidRPr="00B475CD">
        <w:rPr>
          <w:rFonts w:ascii="Times New Roman" w:hAnsi="Times New Roman" w:cs="Times New Roman"/>
          <w:sz w:val="26"/>
          <w:szCs w:val="26"/>
        </w:rPr>
        <w:t>.</w:t>
      </w:r>
    </w:p>
    <w:p w14:paraId="2347BBE2" w14:textId="0FEE4DE5" w:rsidR="00CB0668" w:rsidRPr="00B475CD" w:rsidRDefault="002F380A"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t xml:space="preserve">- </w:t>
      </w:r>
      <w:r w:rsidR="00CB0668" w:rsidRPr="00B475CD">
        <w:rPr>
          <w:rFonts w:ascii="Times New Roman" w:hAnsi="Times New Roman" w:cs="Times New Roman"/>
          <w:sz w:val="26"/>
          <w:szCs w:val="26"/>
        </w:rPr>
        <w:t xml:space="preserve">Sinh viên kiểm tra </w:t>
      </w:r>
      <w:r w:rsidR="00007EDF" w:rsidRPr="00B475CD">
        <w:rPr>
          <w:rFonts w:ascii="Times New Roman" w:hAnsi="Times New Roman" w:cs="Times New Roman"/>
          <w:sz w:val="26"/>
          <w:szCs w:val="26"/>
        </w:rPr>
        <w:t xml:space="preserve">số CCCD, </w:t>
      </w:r>
      <w:r w:rsidR="00CB0668" w:rsidRPr="00B475CD">
        <w:rPr>
          <w:rFonts w:ascii="Times New Roman" w:hAnsi="Times New Roman" w:cs="Times New Roman"/>
          <w:sz w:val="26"/>
          <w:szCs w:val="26"/>
        </w:rPr>
        <w:t>họ và tên, ngành hoặc chương trình đào tạo và các thông tin dùng để xét học bổng được hiển thị. Đối với sinh viên khóa tuyển sinh năm 2025, đề nghị kiểm tra thêm kết quả học tập và số tín chỉ tích lũy của năm học 2025–2026 theo dữ liệu rà soát.</w:t>
      </w:r>
    </w:p>
    <w:p w14:paraId="11FFA0CD" w14:textId="77777777" w:rsidR="00CB0668" w:rsidRPr="00B475CD" w:rsidRDefault="00CB0668" w:rsidP="00CB0668">
      <w:pPr>
        <w:ind w:firstLine="567"/>
        <w:jc w:val="both"/>
        <w:rPr>
          <w:rFonts w:ascii="Times New Roman" w:hAnsi="Times New Roman" w:cs="Times New Roman"/>
          <w:sz w:val="26"/>
          <w:szCs w:val="26"/>
        </w:rPr>
      </w:pPr>
      <w:r w:rsidRPr="00B475CD">
        <w:rPr>
          <w:rFonts w:ascii="Times New Roman" w:hAnsi="Times New Roman" w:cs="Times New Roman"/>
          <w:b/>
          <w:bCs/>
          <w:sz w:val="26"/>
          <w:szCs w:val="26"/>
        </w:rPr>
        <w:t>2. Thời hạn và cách thức phản hồi</w:t>
      </w:r>
    </w:p>
    <w:p w14:paraId="16C887D5" w14:textId="55248A25" w:rsidR="00CB0668" w:rsidRPr="00B475CD" w:rsidRDefault="00CB0668"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lastRenderedPageBreak/>
        <w:t xml:space="preserve">Sinh viên có thông tin sai, thiếu hoặc chưa có tên trong danh sách nhưng có căn cứ cho rằng mình đáp ứng tiêu chuẩn xét học bổng gửi phản hồi qua </w:t>
      </w:r>
      <w:r w:rsidR="00AD7940" w:rsidRPr="00B475CD">
        <w:rPr>
          <w:rFonts w:ascii="Times New Roman" w:hAnsi="Times New Roman" w:cs="Times New Roman"/>
          <w:b/>
          <w:bCs/>
          <w:sz w:val="26"/>
          <w:szCs w:val="26"/>
        </w:rPr>
        <w:t>form</w:t>
      </w:r>
      <w:r w:rsidR="00B047F9" w:rsidRPr="00B475CD">
        <w:rPr>
          <w:rFonts w:ascii="Times New Roman" w:hAnsi="Times New Roman" w:cs="Times New Roman"/>
          <w:b/>
          <w:bCs/>
          <w:sz w:val="26"/>
          <w:szCs w:val="26"/>
        </w:rPr>
        <w:t xml:space="preserve"> có QR code kèm theo hoặc tại link: </w:t>
      </w:r>
      <w:r w:rsidR="00B047F9" w:rsidRPr="00B475CD">
        <w:rPr>
          <w:rFonts w:ascii="Times New Roman" w:hAnsi="Times New Roman" w:cs="Times New Roman"/>
          <w:b/>
          <w:bCs/>
          <w:sz w:val="26"/>
          <w:szCs w:val="26"/>
        </w:rPr>
        <w:t>https://forms.cloud.microsoft/r/0sBKTFh69W</w:t>
      </w:r>
      <w:r w:rsidRPr="00B475CD">
        <w:rPr>
          <w:rFonts w:ascii="Times New Roman" w:hAnsi="Times New Roman" w:cs="Times New Roman"/>
          <w:sz w:val="26"/>
          <w:szCs w:val="26"/>
        </w:rPr>
        <w:t xml:space="preserve"> chậm nhất vào </w:t>
      </w:r>
      <w:r w:rsidR="00AD7940" w:rsidRPr="00B475CD">
        <w:rPr>
          <w:rFonts w:ascii="Times New Roman" w:hAnsi="Times New Roman" w:cs="Times New Roman"/>
          <w:b/>
          <w:bCs/>
          <w:sz w:val="26"/>
          <w:szCs w:val="26"/>
        </w:rPr>
        <w:t>12h00 ngày 07/11/2026</w:t>
      </w:r>
      <w:r w:rsidRPr="00B475CD">
        <w:rPr>
          <w:rFonts w:ascii="Times New Roman" w:hAnsi="Times New Roman" w:cs="Times New Roman"/>
          <w:sz w:val="26"/>
          <w:szCs w:val="26"/>
        </w:rPr>
        <w:t>.</w:t>
      </w:r>
    </w:p>
    <w:p w14:paraId="260FA210" w14:textId="7CFA6FF9" w:rsidR="00CB0668" w:rsidRPr="00B475CD" w:rsidRDefault="00CB0668"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t>Nội dung phản hồi ghi rõ họ và tên, nội dung đề nghị kiểm tra hoặc điều chỉnh và đính kèm minh chứng liên quan nếu có. Sau thời hạn trên, Học viện tổng hợp các phản hồi và đối chiếu với hồ sơ, dữ liệu quản lý để hoàn thiện danh sách phục vụ xét duyệt.</w:t>
      </w:r>
    </w:p>
    <w:p w14:paraId="28FA0EA4" w14:textId="6CF56FB7" w:rsidR="00B047F9" w:rsidRPr="00B475CD" w:rsidRDefault="00B047F9" w:rsidP="00B047F9">
      <w:pPr>
        <w:ind w:firstLine="567"/>
        <w:jc w:val="center"/>
        <w:rPr>
          <w:rFonts w:ascii="Times New Roman" w:hAnsi="Times New Roman" w:cs="Times New Roman"/>
          <w:sz w:val="26"/>
          <w:szCs w:val="26"/>
        </w:rPr>
      </w:pPr>
      <w:r w:rsidRPr="00B475CD">
        <w:rPr>
          <w:rFonts w:ascii="Times New Roman" w:hAnsi="Times New Roman" w:cs="Times New Roman"/>
          <w:sz w:val="26"/>
          <w:szCs w:val="26"/>
        </w:rPr>
        <w:drawing>
          <wp:inline distT="0" distB="0" distL="0" distR="0" wp14:anchorId="1ECBB86B" wp14:editId="008186BF">
            <wp:extent cx="1772529" cy="1772529"/>
            <wp:effectExtent l="0" t="0" r="0" b="0"/>
            <wp:docPr id="1585148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148584" name=""/>
                    <pic:cNvPicPr/>
                  </pic:nvPicPr>
                  <pic:blipFill>
                    <a:blip r:embed="rId5"/>
                    <a:stretch>
                      <a:fillRect/>
                    </a:stretch>
                  </pic:blipFill>
                  <pic:spPr>
                    <a:xfrm>
                      <a:off x="0" y="0"/>
                      <a:ext cx="1779059" cy="1779059"/>
                    </a:xfrm>
                    <a:prstGeom prst="rect">
                      <a:avLst/>
                    </a:prstGeom>
                  </pic:spPr>
                </pic:pic>
              </a:graphicData>
            </a:graphic>
          </wp:inline>
        </w:drawing>
      </w:r>
    </w:p>
    <w:p w14:paraId="40C915AE" w14:textId="77777777" w:rsidR="00CB0668" w:rsidRPr="00B475CD" w:rsidRDefault="00CB0668" w:rsidP="00CB0668">
      <w:pPr>
        <w:ind w:firstLine="567"/>
        <w:jc w:val="both"/>
        <w:rPr>
          <w:rFonts w:ascii="Times New Roman" w:hAnsi="Times New Roman" w:cs="Times New Roman"/>
          <w:sz w:val="26"/>
          <w:szCs w:val="26"/>
        </w:rPr>
      </w:pPr>
      <w:r w:rsidRPr="00B475CD">
        <w:rPr>
          <w:rFonts w:ascii="Times New Roman" w:hAnsi="Times New Roman" w:cs="Times New Roman"/>
          <w:b/>
          <w:bCs/>
          <w:sz w:val="26"/>
          <w:szCs w:val="26"/>
        </w:rPr>
        <w:t>3. Lưu ý</w:t>
      </w:r>
    </w:p>
    <w:p w14:paraId="7D519431" w14:textId="7C415D76" w:rsidR="00CB0668" w:rsidRPr="00B475CD" w:rsidRDefault="002F380A" w:rsidP="00CB0668">
      <w:pPr>
        <w:ind w:firstLine="567"/>
        <w:jc w:val="both"/>
        <w:rPr>
          <w:rFonts w:ascii="Times New Roman" w:hAnsi="Times New Roman" w:cs="Times New Roman"/>
          <w:sz w:val="26"/>
          <w:szCs w:val="26"/>
        </w:rPr>
      </w:pPr>
      <w:r w:rsidRPr="00B475CD">
        <w:rPr>
          <w:rFonts w:ascii="Times New Roman" w:hAnsi="Times New Roman" w:cs="Times New Roman"/>
          <w:sz w:val="26"/>
          <w:szCs w:val="26"/>
        </w:rPr>
        <w:t xml:space="preserve">- </w:t>
      </w:r>
      <w:r w:rsidR="00CB0668" w:rsidRPr="00B475CD">
        <w:rPr>
          <w:rFonts w:ascii="Times New Roman" w:hAnsi="Times New Roman" w:cs="Times New Roman"/>
          <w:sz w:val="26"/>
          <w:szCs w:val="26"/>
        </w:rPr>
        <w:t>Danh sách được công bố để sinh viên đối chiếu thông tin. Kết quả xét cấp học bổng sẽ được thông báo sau khi hoàn thành quy trình xét duyệt theo quy định.</w:t>
      </w:r>
    </w:p>
    <w:p w14:paraId="3DAF0FCA" w14:textId="71B4883B" w:rsidR="00CB0668" w:rsidRPr="00B475CD" w:rsidRDefault="00AD7940" w:rsidP="00AD7940">
      <w:pPr>
        <w:ind w:firstLine="567"/>
        <w:jc w:val="both"/>
        <w:rPr>
          <w:rFonts w:ascii="Times New Roman" w:hAnsi="Times New Roman" w:cs="Times New Roman"/>
          <w:sz w:val="26"/>
          <w:szCs w:val="26"/>
        </w:rPr>
      </w:pPr>
      <w:r w:rsidRPr="00B475CD">
        <w:rPr>
          <w:rFonts w:ascii="Times New Roman" w:hAnsi="Times New Roman" w:cs="Times New Roman"/>
          <w:sz w:val="26"/>
          <w:szCs w:val="26"/>
        </w:rPr>
        <w:t>- T</w:t>
      </w:r>
      <w:r w:rsidR="00CB0668" w:rsidRPr="00B475CD">
        <w:rPr>
          <w:rFonts w:ascii="Times New Roman" w:hAnsi="Times New Roman" w:cs="Times New Roman"/>
          <w:sz w:val="26"/>
          <w:szCs w:val="26"/>
        </w:rPr>
        <w:t>heo khoản 3 Điều 4 Nghị định số 179/2026/NĐ-CP</w:t>
      </w:r>
      <w:r w:rsidRPr="00B475CD">
        <w:rPr>
          <w:rFonts w:ascii="Times New Roman" w:hAnsi="Times New Roman" w:cs="Times New Roman"/>
          <w:sz w:val="26"/>
          <w:szCs w:val="26"/>
        </w:rPr>
        <w:t xml:space="preserve"> </w:t>
      </w:r>
      <w:r w:rsidRPr="00B475CD">
        <w:rPr>
          <w:rFonts w:ascii="Times New Roman" w:hAnsi="Times New Roman" w:cs="Times New Roman"/>
          <w:i/>
          <w:iCs/>
          <w:sz w:val="26"/>
          <w:szCs w:val="26"/>
        </w:rPr>
        <w:t>“Trường hợp người học đồng thời thuộc nhiều chính sách học bổng có nguồn từ ngân sách nhà nước thì chỉ được lựa chọn hưởng 01 chính sách học bổng, trừ trường hợp pháp luật có quy định khác”</w:t>
      </w:r>
      <w:r w:rsidR="00CB0668" w:rsidRPr="00B475CD">
        <w:rPr>
          <w:rFonts w:ascii="Times New Roman" w:hAnsi="Times New Roman" w:cs="Times New Roman"/>
          <w:sz w:val="26"/>
          <w:szCs w:val="26"/>
        </w:rPr>
        <w:t xml:space="preserve"> và hướng dẫn của </w:t>
      </w:r>
      <w:r w:rsidRPr="00B475CD">
        <w:rPr>
          <w:rFonts w:ascii="Times New Roman" w:hAnsi="Times New Roman" w:cs="Times New Roman"/>
          <w:sz w:val="26"/>
          <w:szCs w:val="26"/>
        </w:rPr>
        <w:t>Bộ Giáo dục và Đào tạo tại buổi tập huấn ngày 30/10/2026</w:t>
      </w:r>
      <w:r w:rsidR="00124782" w:rsidRPr="00B475CD">
        <w:rPr>
          <w:rFonts w:ascii="Times New Roman" w:hAnsi="Times New Roman" w:cs="Times New Roman"/>
          <w:sz w:val="26"/>
          <w:szCs w:val="26"/>
        </w:rPr>
        <w:t xml:space="preserve">: </w:t>
      </w:r>
      <w:r w:rsidRPr="00B475CD">
        <w:rPr>
          <w:rFonts w:ascii="Times New Roman" w:hAnsi="Times New Roman" w:cs="Times New Roman"/>
          <w:sz w:val="26"/>
          <w:szCs w:val="26"/>
        </w:rPr>
        <w:t>mỗi sinh viên chỉ được hưởng học bổng Nghị định 179/NĐ-CP hoặc học bổng khuyến khích học tập</w:t>
      </w:r>
      <w:r w:rsidR="00CB0668" w:rsidRPr="00B475CD">
        <w:rPr>
          <w:rFonts w:ascii="Times New Roman" w:hAnsi="Times New Roman" w:cs="Times New Roman"/>
          <w:sz w:val="26"/>
          <w:szCs w:val="26"/>
        </w:rPr>
        <w:t>.</w:t>
      </w:r>
      <w:r w:rsidR="00124782" w:rsidRPr="00B475CD">
        <w:rPr>
          <w:rFonts w:ascii="Times New Roman" w:hAnsi="Times New Roman" w:cs="Times New Roman"/>
          <w:sz w:val="26"/>
          <w:szCs w:val="26"/>
        </w:rPr>
        <w:t xml:space="preserve"> Việc lựa chọn nhận học bổng nào là quyền của sinh viên. </w:t>
      </w:r>
    </w:p>
    <w:p w14:paraId="73EFBC9A" w14:textId="3E3A2122" w:rsidR="00AD7940" w:rsidRPr="00B475CD" w:rsidRDefault="00AD7940" w:rsidP="00AD7940">
      <w:pPr>
        <w:ind w:firstLine="567"/>
        <w:jc w:val="both"/>
        <w:rPr>
          <w:rFonts w:ascii="Times New Roman" w:hAnsi="Times New Roman" w:cs="Times New Roman"/>
          <w:sz w:val="26"/>
          <w:szCs w:val="26"/>
        </w:rPr>
      </w:pPr>
      <w:r w:rsidRPr="00B475CD">
        <w:rPr>
          <w:rFonts w:ascii="Times New Roman" w:hAnsi="Times New Roman" w:cs="Times New Roman"/>
          <w:sz w:val="26"/>
          <w:szCs w:val="26"/>
        </w:rPr>
        <w:t xml:space="preserve">- Sinh viên có quyền làm đơn từ chối nhận học bổng Nghị định 179/NĐ-CP </w:t>
      </w:r>
      <w:r w:rsidR="00124782" w:rsidRPr="00B475CD">
        <w:rPr>
          <w:rFonts w:ascii="Times New Roman" w:hAnsi="Times New Roman" w:cs="Times New Roman"/>
          <w:sz w:val="26"/>
          <w:szCs w:val="26"/>
        </w:rPr>
        <w:t>để nhận các học bổng khác hoặc vì lý do khác.</w:t>
      </w:r>
    </w:p>
    <w:p w14:paraId="09C4450E" w14:textId="47A004AD" w:rsidR="00124782" w:rsidRPr="00B475CD" w:rsidRDefault="00124782" w:rsidP="00124782">
      <w:pPr>
        <w:ind w:firstLine="567"/>
        <w:jc w:val="both"/>
        <w:rPr>
          <w:rFonts w:ascii="Times New Roman" w:hAnsi="Times New Roman" w:cs="Times New Roman"/>
          <w:sz w:val="26"/>
          <w:szCs w:val="26"/>
        </w:rPr>
      </w:pPr>
      <w:r w:rsidRPr="00B475CD">
        <w:rPr>
          <w:rFonts w:ascii="Times New Roman" w:hAnsi="Times New Roman" w:cs="Times New Roman"/>
          <w:sz w:val="26"/>
          <w:szCs w:val="26"/>
        </w:rPr>
        <w:t>Học viện đ</w:t>
      </w:r>
      <w:r w:rsidR="00CB0668" w:rsidRPr="00B475CD">
        <w:rPr>
          <w:rFonts w:ascii="Times New Roman" w:hAnsi="Times New Roman" w:cs="Times New Roman"/>
          <w:sz w:val="26"/>
          <w:szCs w:val="26"/>
        </w:rPr>
        <w:t>ề nghị các Khoa, Viện quản lý sinh viên và cố vấn học tập phổ biến thông báo đến sinh viên, phối hợp với Phòng Chính trị và Công tác sinh viên trong quá trình rà soát. Sinh viên cần hỗ trợ liên hệ Phòng Chính trị và Công tác sinh viên qua</w:t>
      </w:r>
      <w:r w:rsidRPr="00B475CD">
        <w:rPr>
          <w:rFonts w:ascii="Times New Roman" w:hAnsi="Times New Roman" w:cs="Times New Roman"/>
          <w:sz w:val="26"/>
          <w:szCs w:val="26"/>
        </w:rPr>
        <w:t xml:space="preserve"> email</w:t>
      </w:r>
      <w:r w:rsidR="00CB0668" w:rsidRPr="00B475CD">
        <w:rPr>
          <w:rFonts w:ascii="Times New Roman" w:hAnsi="Times New Roman" w:cs="Times New Roman"/>
          <w:sz w:val="26"/>
          <w:szCs w:val="26"/>
        </w:rPr>
        <w:t xml:space="preserve"> </w:t>
      </w:r>
      <w:hyperlink r:id="rId6" w:history="1">
        <w:r w:rsidRPr="00B475CD">
          <w:rPr>
            <w:rStyle w:val="Hyperlink"/>
            <w:rFonts w:ascii="Times New Roman" w:hAnsi="Times New Roman" w:cs="Times New Roman"/>
            <w:b/>
            <w:bCs/>
            <w:sz w:val="26"/>
            <w:szCs w:val="26"/>
          </w:rPr>
          <w:t>tainang@ptit.edu.vn</w:t>
        </w:r>
      </w:hyperlink>
      <w:r w:rsidRPr="00B475CD">
        <w:rPr>
          <w:rFonts w:ascii="Times New Roman" w:hAnsi="Times New Roman" w:cs="Times New Roman"/>
          <w:b/>
          <w:bCs/>
          <w:sz w:val="26"/>
          <w:szCs w:val="26"/>
        </w:rPr>
        <w:t xml:space="preserve"> </w:t>
      </w:r>
      <w:r w:rsidRPr="00B475CD">
        <w:rPr>
          <w:rFonts w:ascii="Times New Roman" w:hAnsi="Times New Roman" w:cs="Times New Roman"/>
          <w:sz w:val="26"/>
          <w:szCs w:val="26"/>
        </w:rPr>
        <w:t>để được trao đổi, giải đáp</w:t>
      </w:r>
      <w:r w:rsidR="00CB0668" w:rsidRPr="00B475CD">
        <w:rPr>
          <w:rFonts w:ascii="Times New Roman" w:hAnsi="Times New Roman" w:cs="Times New Roman"/>
          <w:sz w:val="26"/>
          <w:szCs w:val="26"/>
        </w:rPr>
        <w:t>.</w:t>
      </w:r>
    </w:p>
    <w:p w14:paraId="3EE7DA7B" w14:textId="78FF6DD8" w:rsidR="006350B5" w:rsidRPr="00B475CD" w:rsidRDefault="00CB0668" w:rsidP="00B475CD">
      <w:pPr>
        <w:ind w:firstLine="567"/>
        <w:jc w:val="right"/>
        <w:rPr>
          <w:rFonts w:ascii="Times New Roman" w:hAnsi="Times New Roman" w:cs="Times New Roman"/>
          <w:b/>
          <w:bCs/>
          <w:sz w:val="26"/>
          <w:szCs w:val="26"/>
        </w:rPr>
      </w:pPr>
      <w:r w:rsidRPr="00B475CD">
        <w:rPr>
          <w:rFonts w:ascii="Times New Roman" w:hAnsi="Times New Roman" w:cs="Times New Roman"/>
          <w:b/>
          <w:bCs/>
          <w:sz w:val="26"/>
          <w:szCs w:val="26"/>
        </w:rPr>
        <w:t>HỌC VIỆN CÔNG NGHỆ BƯU CHÍNH VIỄN THÔNG</w:t>
      </w:r>
    </w:p>
    <w:p w14:paraId="7A25F69E" w14:textId="77777777" w:rsidR="006350B5" w:rsidRDefault="006350B5">
      <w:pPr>
        <w:rPr>
          <w:rFonts w:ascii="Times New Roman" w:hAnsi="Times New Roman" w:cs="Times New Roman"/>
          <w:b/>
          <w:bCs/>
        </w:rPr>
      </w:pPr>
      <w:r>
        <w:rPr>
          <w:rFonts w:ascii="Times New Roman" w:hAnsi="Times New Roman" w:cs="Times New Roman"/>
          <w:b/>
          <w:bCs/>
        </w:rPr>
        <w:br w:type="page"/>
      </w:r>
    </w:p>
    <w:p w14:paraId="2CB08194" w14:textId="77777777" w:rsidR="001A77AC" w:rsidRDefault="001A77AC" w:rsidP="007A52D6">
      <w:pPr>
        <w:spacing w:before="40" w:after="40" w:line="276" w:lineRule="auto"/>
        <w:jc w:val="center"/>
        <w:rPr>
          <w:rFonts w:ascii="Times New Roman" w:hAnsi="Times New Roman" w:cs="Times New Roman"/>
          <w:b/>
          <w:bCs/>
        </w:rPr>
      </w:pPr>
      <w:r w:rsidRPr="001A77AC">
        <w:rPr>
          <w:rFonts w:ascii="Times New Roman" w:hAnsi="Times New Roman" w:cs="Times New Roman"/>
          <w:b/>
          <w:bCs/>
        </w:rPr>
        <w:lastRenderedPageBreak/>
        <w:t xml:space="preserve">DANH SÁCH CÁC NGÀNH/CHƯƠNG TRÌNH CỦA HỌC VIỆN </w:t>
      </w:r>
    </w:p>
    <w:p w14:paraId="1AD62DC1" w14:textId="4EF8F65D" w:rsidR="001A77AC" w:rsidRDefault="001A77AC" w:rsidP="007A52D6">
      <w:pPr>
        <w:spacing w:before="40" w:after="40" w:line="276" w:lineRule="auto"/>
        <w:jc w:val="center"/>
        <w:rPr>
          <w:rFonts w:ascii="Times New Roman" w:hAnsi="Times New Roman" w:cs="Times New Roman"/>
          <w:b/>
          <w:bCs/>
        </w:rPr>
      </w:pPr>
      <w:r w:rsidRPr="001A77AC">
        <w:rPr>
          <w:rFonts w:ascii="Times New Roman" w:hAnsi="Times New Roman" w:cs="Times New Roman"/>
          <w:b/>
          <w:bCs/>
        </w:rPr>
        <w:t>ĐƯỢC HƯỞNG HỌC BỔNG THEO NGHỊ ĐỊNH 179/2026/NĐ-CP CỦA CHÍNH PHỦ</w:t>
      </w:r>
    </w:p>
    <w:p w14:paraId="2046C179" w14:textId="6E4AED18" w:rsidR="001A77AC" w:rsidRDefault="001A77AC" w:rsidP="007A52D6">
      <w:pPr>
        <w:spacing w:before="40" w:after="40" w:line="276" w:lineRule="auto"/>
        <w:rPr>
          <w:rFonts w:ascii="Times New Roman" w:hAnsi="Times New Roman" w:cs="Times New Roman"/>
          <w:b/>
          <w:bCs/>
        </w:rPr>
      </w:pPr>
      <w:r>
        <w:rPr>
          <w:rFonts w:ascii="Times New Roman" w:hAnsi="Times New Roman" w:cs="Times New Roman"/>
          <w:b/>
          <w:bCs/>
        </w:rPr>
        <w:t>1. Chương trình Thạc sĩ tích hợp tài năng</w:t>
      </w: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2037"/>
        <w:gridCol w:w="4819"/>
      </w:tblGrid>
      <w:tr w:rsidR="001A77AC" w:rsidRPr="00101991" w14:paraId="2E8687E2" w14:textId="77777777" w:rsidTr="00350E4B">
        <w:trPr>
          <w:trHeight w:val="326"/>
          <w:jc w:val="center"/>
        </w:trPr>
        <w:tc>
          <w:tcPr>
            <w:tcW w:w="510" w:type="dxa"/>
            <w:noWrap/>
            <w:vAlign w:val="center"/>
            <w:hideMark/>
          </w:tcPr>
          <w:p w14:paraId="4EE4659F" w14:textId="77777777" w:rsidR="001A77AC" w:rsidRPr="00101991" w:rsidRDefault="001A77AC" w:rsidP="007A52D6">
            <w:pPr>
              <w:spacing w:before="40" w:after="40" w:line="276" w:lineRule="auto"/>
              <w:jc w:val="center"/>
              <w:rPr>
                <w:rFonts w:ascii="Times New Roman" w:eastAsia="Times New Roman" w:hAnsi="Times New Roman" w:cs="Times New Roman"/>
                <w:b/>
                <w:bCs/>
                <w:color w:val="000000"/>
                <w:kern w:val="0"/>
                <w:sz w:val="22"/>
                <w:szCs w:val="22"/>
                <w14:ligatures w14:val="none"/>
              </w:rPr>
            </w:pPr>
            <w:r w:rsidRPr="00101991">
              <w:rPr>
                <w:rFonts w:ascii="Times New Roman" w:eastAsia="Times New Roman" w:hAnsi="Times New Roman" w:cs="Times New Roman"/>
                <w:b/>
                <w:bCs/>
                <w:color w:val="000000"/>
                <w:kern w:val="0"/>
                <w:sz w:val="22"/>
                <w:szCs w:val="22"/>
                <w14:ligatures w14:val="none"/>
              </w:rPr>
              <w:t>TT</w:t>
            </w:r>
          </w:p>
        </w:tc>
        <w:tc>
          <w:tcPr>
            <w:tcW w:w="2037" w:type="dxa"/>
            <w:noWrap/>
            <w:vAlign w:val="center"/>
            <w:hideMark/>
          </w:tcPr>
          <w:p w14:paraId="2B1B6F63" w14:textId="77777777" w:rsidR="001A77AC" w:rsidRPr="00101991" w:rsidRDefault="001A77AC" w:rsidP="007A52D6">
            <w:pPr>
              <w:spacing w:before="40" w:after="40" w:line="276" w:lineRule="auto"/>
              <w:jc w:val="center"/>
              <w:rPr>
                <w:rFonts w:ascii="Times New Roman" w:eastAsia="Times New Roman" w:hAnsi="Times New Roman" w:cs="Times New Roman"/>
                <w:b/>
                <w:bCs/>
                <w:color w:val="000000"/>
                <w:kern w:val="0"/>
                <w:sz w:val="22"/>
                <w:szCs w:val="22"/>
                <w14:ligatures w14:val="none"/>
              </w:rPr>
            </w:pPr>
            <w:r w:rsidRPr="00101991">
              <w:rPr>
                <w:rFonts w:ascii="Times New Roman" w:eastAsia="Times New Roman" w:hAnsi="Times New Roman" w:cs="Times New Roman"/>
                <w:b/>
                <w:bCs/>
                <w:color w:val="000000"/>
                <w:kern w:val="0"/>
                <w:sz w:val="22"/>
                <w:szCs w:val="22"/>
                <w14:ligatures w14:val="none"/>
              </w:rPr>
              <w:t>Mã ngành/CTĐT</w:t>
            </w:r>
          </w:p>
        </w:tc>
        <w:tc>
          <w:tcPr>
            <w:tcW w:w="4819" w:type="dxa"/>
            <w:noWrap/>
            <w:vAlign w:val="center"/>
            <w:hideMark/>
          </w:tcPr>
          <w:p w14:paraId="568CEEA6" w14:textId="77777777" w:rsidR="001A77AC" w:rsidRPr="00101991" w:rsidRDefault="001A77AC" w:rsidP="007A52D6">
            <w:pPr>
              <w:spacing w:before="40" w:after="40" w:line="276" w:lineRule="auto"/>
              <w:jc w:val="center"/>
              <w:rPr>
                <w:rFonts w:ascii="Times New Roman" w:eastAsia="Times New Roman" w:hAnsi="Times New Roman" w:cs="Times New Roman"/>
                <w:b/>
                <w:bCs/>
                <w:color w:val="000000"/>
                <w:kern w:val="0"/>
                <w:sz w:val="22"/>
                <w:szCs w:val="22"/>
                <w14:ligatures w14:val="none"/>
              </w:rPr>
            </w:pPr>
            <w:r w:rsidRPr="00101991">
              <w:rPr>
                <w:rFonts w:ascii="Times New Roman" w:eastAsia="Times New Roman" w:hAnsi="Times New Roman" w:cs="Times New Roman"/>
                <w:b/>
                <w:bCs/>
                <w:color w:val="000000"/>
                <w:kern w:val="0"/>
                <w:sz w:val="22"/>
                <w:szCs w:val="22"/>
                <w14:ligatures w14:val="none"/>
              </w:rPr>
              <w:t>Tên ngành/CTĐT</w:t>
            </w:r>
          </w:p>
        </w:tc>
      </w:tr>
      <w:tr w:rsidR="00013799" w:rsidRPr="00101991" w14:paraId="681A8787" w14:textId="77777777" w:rsidTr="00350E4B">
        <w:trPr>
          <w:trHeight w:val="326"/>
          <w:jc w:val="center"/>
        </w:trPr>
        <w:tc>
          <w:tcPr>
            <w:tcW w:w="510" w:type="dxa"/>
            <w:noWrap/>
            <w:vAlign w:val="center"/>
            <w:hideMark/>
          </w:tcPr>
          <w:p w14:paraId="7A17C4D0" w14:textId="77777777" w:rsidR="00013799" w:rsidRPr="00101991" w:rsidRDefault="00013799"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color w:val="000000"/>
                <w:kern w:val="0"/>
                <w:sz w:val="22"/>
                <w:szCs w:val="22"/>
                <w14:ligatures w14:val="none"/>
              </w:rPr>
              <w:t>1</w:t>
            </w:r>
          </w:p>
        </w:tc>
        <w:tc>
          <w:tcPr>
            <w:tcW w:w="2037" w:type="dxa"/>
            <w:noWrap/>
            <w:vAlign w:val="bottom"/>
          </w:tcPr>
          <w:p w14:paraId="7CE645FC" w14:textId="36F17669" w:rsidR="00013799" w:rsidRPr="00101991" w:rsidRDefault="00013799"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kern w:val="0"/>
                <w:sz w:val="22"/>
                <w:szCs w:val="22"/>
                <w14:ligatures w14:val="none"/>
              </w:rPr>
              <w:t>8480101TN</w:t>
            </w:r>
          </w:p>
        </w:tc>
        <w:tc>
          <w:tcPr>
            <w:tcW w:w="4819" w:type="dxa"/>
            <w:noWrap/>
            <w:vAlign w:val="bottom"/>
          </w:tcPr>
          <w:p w14:paraId="2917E071" w14:textId="685859D5" w:rsidR="00013799" w:rsidRPr="00101991" w:rsidRDefault="00013799" w:rsidP="007A52D6">
            <w:pPr>
              <w:spacing w:before="40" w:after="40" w:line="276" w:lineRule="auto"/>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kern w:val="0"/>
                <w:sz w:val="22"/>
                <w:szCs w:val="22"/>
                <w14:ligatures w14:val="none"/>
              </w:rPr>
              <w:t>Khoa học máy tính (chương trình tích hợp)</w:t>
            </w:r>
          </w:p>
        </w:tc>
      </w:tr>
      <w:tr w:rsidR="00013799" w:rsidRPr="00101991" w14:paraId="4AF6996F" w14:textId="77777777" w:rsidTr="00350E4B">
        <w:trPr>
          <w:trHeight w:val="326"/>
          <w:jc w:val="center"/>
        </w:trPr>
        <w:tc>
          <w:tcPr>
            <w:tcW w:w="510" w:type="dxa"/>
            <w:noWrap/>
            <w:vAlign w:val="center"/>
            <w:hideMark/>
          </w:tcPr>
          <w:p w14:paraId="5CCE29FF" w14:textId="77777777" w:rsidR="00013799" w:rsidRPr="00101991" w:rsidRDefault="00013799"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color w:val="000000"/>
                <w:kern w:val="0"/>
                <w:sz w:val="22"/>
                <w:szCs w:val="22"/>
                <w14:ligatures w14:val="none"/>
              </w:rPr>
              <w:t>2</w:t>
            </w:r>
          </w:p>
        </w:tc>
        <w:tc>
          <w:tcPr>
            <w:tcW w:w="2037" w:type="dxa"/>
            <w:noWrap/>
            <w:vAlign w:val="bottom"/>
            <w:hideMark/>
          </w:tcPr>
          <w:p w14:paraId="6C2E0150" w14:textId="37F6B854" w:rsidR="00013799" w:rsidRPr="00101991" w:rsidRDefault="00013799"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kern w:val="0"/>
                <w:sz w:val="22"/>
                <w:szCs w:val="22"/>
                <w14:ligatures w14:val="none"/>
              </w:rPr>
              <w:t>8480104TN</w:t>
            </w:r>
          </w:p>
        </w:tc>
        <w:tc>
          <w:tcPr>
            <w:tcW w:w="4819" w:type="dxa"/>
            <w:noWrap/>
            <w:vAlign w:val="bottom"/>
            <w:hideMark/>
          </w:tcPr>
          <w:p w14:paraId="3BF5468F" w14:textId="19867139" w:rsidR="00013799" w:rsidRPr="00101991" w:rsidRDefault="00013799" w:rsidP="007A52D6">
            <w:pPr>
              <w:spacing w:before="40" w:after="40" w:line="276" w:lineRule="auto"/>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kern w:val="0"/>
                <w:sz w:val="22"/>
                <w:szCs w:val="22"/>
                <w14:ligatures w14:val="none"/>
              </w:rPr>
              <w:t>Hệ thống thông tin (chương trình tích hợp)</w:t>
            </w:r>
          </w:p>
        </w:tc>
      </w:tr>
      <w:tr w:rsidR="00013799" w:rsidRPr="00101991" w14:paraId="23002070" w14:textId="77777777" w:rsidTr="00350E4B">
        <w:trPr>
          <w:trHeight w:val="326"/>
          <w:jc w:val="center"/>
        </w:trPr>
        <w:tc>
          <w:tcPr>
            <w:tcW w:w="510" w:type="dxa"/>
            <w:noWrap/>
            <w:vAlign w:val="center"/>
            <w:hideMark/>
          </w:tcPr>
          <w:p w14:paraId="71691A27" w14:textId="77777777" w:rsidR="00013799" w:rsidRPr="00101991" w:rsidRDefault="00013799"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color w:val="000000"/>
                <w:kern w:val="0"/>
                <w:sz w:val="22"/>
                <w:szCs w:val="22"/>
                <w14:ligatures w14:val="none"/>
              </w:rPr>
              <w:t>3</w:t>
            </w:r>
          </w:p>
        </w:tc>
        <w:tc>
          <w:tcPr>
            <w:tcW w:w="2037" w:type="dxa"/>
            <w:noWrap/>
            <w:vAlign w:val="bottom"/>
            <w:hideMark/>
          </w:tcPr>
          <w:p w14:paraId="681D3A69" w14:textId="36709F6D" w:rsidR="00013799" w:rsidRPr="00101991" w:rsidRDefault="00013799"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kern w:val="0"/>
                <w:sz w:val="22"/>
                <w:szCs w:val="22"/>
                <w14:ligatures w14:val="none"/>
              </w:rPr>
              <w:t>8480202TN</w:t>
            </w:r>
          </w:p>
        </w:tc>
        <w:tc>
          <w:tcPr>
            <w:tcW w:w="4819" w:type="dxa"/>
            <w:noWrap/>
            <w:vAlign w:val="bottom"/>
            <w:hideMark/>
          </w:tcPr>
          <w:p w14:paraId="4456ABE1" w14:textId="4B6B07EC" w:rsidR="00013799" w:rsidRPr="00101991" w:rsidRDefault="00013799" w:rsidP="007A52D6">
            <w:pPr>
              <w:spacing w:before="40" w:after="40" w:line="276" w:lineRule="auto"/>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kern w:val="0"/>
                <w:sz w:val="22"/>
                <w:szCs w:val="22"/>
                <w14:ligatures w14:val="none"/>
              </w:rPr>
              <w:t>An toàn thông tin (chương trình tích hợp)</w:t>
            </w:r>
          </w:p>
        </w:tc>
      </w:tr>
      <w:tr w:rsidR="00013799" w:rsidRPr="00101991" w14:paraId="3668607A" w14:textId="77777777" w:rsidTr="00350E4B">
        <w:trPr>
          <w:trHeight w:val="326"/>
          <w:jc w:val="center"/>
        </w:trPr>
        <w:tc>
          <w:tcPr>
            <w:tcW w:w="510" w:type="dxa"/>
            <w:noWrap/>
            <w:vAlign w:val="center"/>
            <w:hideMark/>
          </w:tcPr>
          <w:p w14:paraId="56E937E3" w14:textId="77777777" w:rsidR="00013799" w:rsidRPr="00101991" w:rsidRDefault="00013799"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color w:val="000000"/>
                <w:kern w:val="0"/>
                <w:sz w:val="22"/>
                <w:szCs w:val="22"/>
                <w14:ligatures w14:val="none"/>
              </w:rPr>
              <w:t>4</w:t>
            </w:r>
          </w:p>
        </w:tc>
        <w:tc>
          <w:tcPr>
            <w:tcW w:w="2037" w:type="dxa"/>
            <w:noWrap/>
            <w:vAlign w:val="bottom"/>
            <w:hideMark/>
          </w:tcPr>
          <w:p w14:paraId="4C11D914" w14:textId="1B0F5008" w:rsidR="00013799" w:rsidRPr="00101991" w:rsidRDefault="00013799"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kern w:val="0"/>
                <w:sz w:val="22"/>
                <w:szCs w:val="22"/>
                <w14:ligatures w14:val="none"/>
              </w:rPr>
              <w:t>8520203TN</w:t>
            </w:r>
          </w:p>
        </w:tc>
        <w:tc>
          <w:tcPr>
            <w:tcW w:w="4819" w:type="dxa"/>
            <w:noWrap/>
            <w:vAlign w:val="bottom"/>
            <w:hideMark/>
          </w:tcPr>
          <w:p w14:paraId="63C1B765" w14:textId="3BACC76C" w:rsidR="00013799" w:rsidRPr="00101991" w:rsidRDefault="00013799" w:rsidP="007A52D6">
            <w:pPr>
              <w:spacing w:before="40" w:after="40" w:line="276" w:lineRule="auto"/>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kern w:val="0"/>
                <w:sz w:val="22"/>
                <w:szCs w:val="22"/>
                <w14:ligatures w14:val="none"/>
              </w:rPr>
              <w:t>Kỹ thuật điện tử (chương trình tích hợp)</w:t>
            </w:r>
          </w:p>
        </w:tc>
      </w:tr>
      <w:tr w:rsidR="00013799" w:rsidRPr="00101991" w14:paraId="67FD639B" w14:textId="77777777" w:rsidTr="00350E4B">
        <w:trPr>
          <w:trHeight w:val="326"/>
          <w:jc w:val="center"/>
        </w:trPr>
        <w:tc>
          <w:tcPr>
            <w:tcW w:w="510" w:type="dxa"/>
            <w:noWrap/>
            <w:vAlign w:val="center"/>
            <w:hideMark/>
          </w:tcPr>
          <w:p w14:paraId="5D49EBE7" w14:textId="77777777" w:rsidR="00013799" w:rsidRPr="00101991" w:rsidRDefault="00013799"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color w:val="000000"/>
                <w:kern w:val="0"/>
                <w:sz w:val="22"/>
                <w:szCs w:val="22"/>
                <w14:ligatures w14:val="none"/>
              </w:rPr>
              <w:t>5</w:t>
            </w:r>
          </w:p>
        </w:tc>
        <w:tc>
          <w:tcPr>
            <w:tcW w:w="2037" w:type="dxa"/>
            <w:noWrap/>
            <w:vAlign w:val="bottom"/>
            <w:hideMark/>
          </w:tcPr>
          <w:p w14:paraId="77EBF6F9" w14:textId="251DDEBE" w:rsidR="00013799" w:rsidRPr="00101991" w:rsidRDefault="00013799"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kern w:val="0"/>
                <w:sz w:val="22"/>
                <w:szCs w:val="22"/>
                <w14:ligatures w14:val="none"/>
              </w:rPr>
              <w:t>8520208TN</w:t>
            </w:r>
          </w:p>
        </w:tc>
        <w:tc>
          <w:tcPr>
            <w:tcW w:w="4819" w:type="dxa"/>
            <w:noWrap/>
            <w:vAlign w:val="bottom"/>
            <w:hideMark/>
          </w:tcPr>
          <w:p w14:paraId="326EAA8A" w14:textId="6B5D6E7E" w:rsidR="00013799" w:rsidRPr="00101991" w:rsidRDefault="00013799" w:rsidP="007A52D6">
            <w:pPr>
              <w:spacing w:before="40" w:after="40" w:line="276" w:lineRule="auto"/>
              <w:rPr>
                <w:rFonts w:ascii="Times New Roman" w:eastAsia="Times New Roman" w:hAnsi="Times New Roman" w:cs="Times New Roman"/>
                <w:color w:val="000000"/>
                <w:kern w:val="0"/>
                <w:sz w:val="22"/>
                <w:szCs w:val="22"/>
                <w14:ligatures w14:val="none"/>
              </w:rPr>
            </w:pPr>
            <w:r w:rsidRPr="00101991">
              <w:rPr>
                <w:rFonts w:ascii="Times New Roman" w:eastAsia="Times New Roman" w:hAnsi="Times New Roman" w:cs="Times New Roman"/>
                <w:kern w:val="0"/>
                <w:sz w:val="22"/>
                <w:szCs w:val="22"/>
                <w14:ligatures w14:val="none"/>
              </w:rPr>
              <w:t>Kỹ thuật viễn thông (chương trình tích hợp)</w:t>
            </w:r>
          </w:p>
        </w:tc>
      </w:tr>
    </w:tbl>
    <w:p w14:paraId="1FDB38BD" w14:textId="77777777" w:rsidR="00482450" w:rsidRDefault="00482450" w:rsidP="007A52D6">
      <w:pPr>
        <w:spacing w:before="40" w:after="40" w:line="276" w:lineRule="auto"/>
        <w:rPr>
          <w:rFonts w:ascii="Times New Roman" w:hAnsi="Times New Roman" w:cs="Times New Roman"/>
          <w:b/>
          <w:bCs/>
        </w:rPr>
      </w:pPr>
    </w:p>
    <w:p w14:paraId="3A1991E3" w14:textId="48813501" w:rsidR="001A77AC" w:rsidRPr="001A77AC" w:rsidRDefault="001A77AC" w:rsidP="007A52D6">
      <w:pPr>
        <w:spacing w:before="40" w:after="40" w:line="276" w:lineRule="auto"/>
        <w:rPr>
          <w:rFonts w:ascii="Times New Roman" w:hAnsi="Times New Roman" w:cs="Times New Roman"/>
          <w:b/>
          <w:bCs/>
        </w:rPr>
      </w:pPr>
      <w:r>
        <w:rPr>
          <w:rFonts w:ascii="Times New Roman" w:hAnsi="Times New Roman" w:cs="Times New Roman"/>
          <w:b/>
          <w:bCs/>
        </w:rPr>
        <w:t>2. Chương trình đại học</w:t>
      </w:r>
      <w:r w:rsidR="00F131D0">
        <w:rPr>
          <w:rFonts w:ascii="Times New Roman" w:hAnsi="Times New Roman" w:cs="Times New Roman"/>
          <w:b/>
          <w:bCs/>
        </w:rPr>
        <w:t xml:space="preserve"> chính quy</w:t>
      </w:r>
    </w:p>
    <w:tbl>
      <w:tblPr>
        <w:tblW w:w="10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476"/>
        <w:gridCol w:w="3112"/>
        <w:gridCol w:w="978"/>
        <w:gridCol w:w="2113"/>
        <w:gridCol w:w="1134"/>
        <w:gridCol w:w="992"/>
      </w:tblGrid>
      <w:tr w:rsidR="001A77AC" w:rsidRPr="001A77AC" w14:paraId="13B81C15" w14:textId="77777777" w:rsidTr="007A52D6">
        <w:trPr>
          <w:trHeight w:val="290"/>
          <w:jc w:val="center"/>
        </w:trPr>
        <w:tc>
          <w:tcPr>
            <w:tcW w:w="510" w:type="dxa"/>
            <w:noWrap/>
            <w:vAlign w:val="center"/>
            <w:hideMark/>
          </w:tcPr>
          <w:p w14:paraId="79C19FE6" w14:textId="77777777" w:rsidR="001A77AC" w:rsidRPr="001A77AC" w:rsidRDefault="001A77AC" w:rsidP="007A52D6">
            <w:pPr>
              <w:spacing w:before="40" w:after="40" w:line="276" w:lineRule="auto"/>
              <w:jc w:val="center"/>
              <w:rPr>
                <w:rFonts w:ascii="Times New Roman" w:eastAsia="Times New Roman" w:hAnsi="Times New Roman" w:cs="Times New Roman"/>
                <w:b/>
                <w:bCs/>
                <w:color w:val="000000"/>
                <w:kern w:val="0"/>
                <w:sz w:val="22"/>
                <w:szCs w:val="22"/>
                <w14:ligatures w14:val="none"/>
              </w:rPr>
            </w:pPr>
            <w:r w:rsidRPr="001A77AC">
              <w:rPr>
                <w:rFonts w:ascii="Times New Roman" w:eastAsia="Times New Roman" w:hAnsi="Times New Roman" w:cs="Times New Roman"/>
                <w:b/>
                <w:bCs/>
                <w:color w:val="000000"/>
                <w:kern w:val="0"/>
                <w:sz w:val="22"/>
                <w:szCs w:val="22"/>
                <w14:ligatures w14:val="none"/>
              </w:rPr>
              <w:t>TT</w:t>
            </w:r>
          </w:p>
        </w:tc>
        <w:tc>
          <w:tcPr>
            <w:tcW w:w="1476" w:type="dxa"/>
            <w:noWrap/>
            <w:vAlign w:val="center"/>
            <w:hideMark/>
          </w:tcPr>
          <w:p w14:paraId="14203657" w14:textId="6B268796" w:rsidR="001A77AC" w:rsidRPr="001A77AC" w:rsidRDefault="001A77AC" w:rsidP="007A52D6">
            <w:pPr>
              <w:spacing w:before="40" w:after="40" w:line="276" w:lineRule="auto"/>
              <w:jc w:val="center"/>
              <w:rPr>
                <w:rFonts w:ascii="Times New Roman" w:eastAsia="Times New Roman" w:hAnsi="Times New Roman" w:cs="Times New Roman"/>
                <w:b/>
                <w:bCs/>
                <w:color w:val="000000"/>
                <w:kern w:val="0"/>
                <w:sz w:val="22"/>
                <w:szCs w:val="22"/>
                <w14:ligatures w14:val="none"/>
              </w:rPr>
            </w:pPr>
            <w:r w:rsidRPr="001A77AC">
              <w:rPr>
                <w:rFonts w:ascii="Times New Roman" w:eastAsia="Times New Roman" w:hAnsi="Times New Roman" w:cs="Times New Roman"/>
                <w:b/>
                <w:bCs/>
                <w:color w:val="000000"/>
                <w:kern w:val="0"/>
                <w:sz w:val="22"/>
                <w:szCs w:val="22"/>
                <w14:ligatures w14:val="none"/>
              </w:rPr>
              <w:t>Mã ngành</w:t>
            </w:r>
            <w:r>
              <w:rPr>
                <w:rFonts w:ascii="Times New Roman" w:eastAsia="Times New Roman" w:hAnsi="Times New Roman" w:cs="Times New Roman"/>
                <w:b/>
                <w:bCs/>
                <w:color w:val="000000"/>
                <w:kern w:val="0"/>
                <w:sz w:val="22"/>
                <w:szCs w:val="22"/>
                <w14:ligatures w14:val="none"/>
              </w:rPr>
              <w:t>/CTĐT</w:t>
            </w:r>
          </w:p>
        </w:tc>
        <w:tc>
          <w:tcPr>
            <w:tcW w:w="3112" w:type="dxa"/>
            <w:noWrap/>
            <w:vAlign w:val="center"/>
            <w:hideMark/>
          </w:tcPr>
          <w:p w14:paraId="32D15DC8" w14:textId="64D93D1E" w:rsidR="001A77AC" w:rsidRPr="001A77AC" w:rsidRDefault="001A77AC" w:rsidP="007A52D6">
            <w:pPr>
              <w:spacing w:before="40" w:after="40" w:line="276" w:lineRule="auto"/>
              <w:jc w:val="center"/>
              <w:rPr>
                <w:rFonts w:ascii="Times New Roman" w:eastAsia="Times New Roman" w:hAnsi="Times New Roman" w:cs="Times New Roman"/>
                <w:b/>
                <w:bCs/>
                <w:color w:val="000000"/>
                <w:kern w:val="0"/>
                <w:sz w:val="22"/>
                <w:szCs w:val="22"/>
                <w14:ligatures w14:val="none"/>
              </w:rPr>
            </w:pPr>
            <w:r w:rsidRPr="001A77AC">
              <w:rPr>
                <w:rFonts w:ascii="Times New Roman" w:eastAsia="Times New Roman" w:hAnsi="Times New Roman" w:cs="Times New Roman"/>
                <w:b/>
                <w:bCs/>
                <w:color w:val="000000"/>
                <w:kern w:val="0"/>
                <w:sz w:val="22"/>
                <w:szCs w:val="22"/>
                <w14:ligatures w14:val="none"/>
              </w:rPr>
              <w:t>Tên ngành</w:t>
            </w:r>
            <w:r>
              <w:rPr>
                <w:rFonts w:ascii="Times New Roman" w:eastAsia="Times New Roman" w:hAnsi="Times New Roman" w:cs="Times New Roman"/>
                <w:b/>
                <w:bCs/>
                <w:color w:val="000000"/>
                <w:kern w:val="0"/>
                <w:sz w:val="22"/>
                <w:szCs w:val="22"/>
                <w14:ligatures w14:val="none"/>
              </w:rPr>
              <w:t>/CTĐT</w:t>
            </w:r>
          </w:p>
        </w:tc>
        <w:tc>
          <w:tcPr>
            <w:tcW w:w="978" w:type="dxa"/>
            <w:noWrap/>
            <w:vAlign w:val="center"/>
            <w:hideMark/>
          </w:tcPr>
          <w:p w14:paraId="250781A6" w14:textId="77777777" w:rsidR="001A77AC" w:rsidRPr="001A77AC" w:rsidRDefault="001A77AC" w:rsidP="007A52D6">
            <w:pPr>
              <w:spacing w:before="40" w:after="40" w:line="276" w:lineRule="auto"/>
              <w:jc w:val="center"/>
              <w:rPr>
                <w:rFonts w:ascii="Times New Roman" w:eastAsia="Times New Roman" w:hAnsi="Times New Roman" w:cs="Times New Roman"/>
                <w:b/>
                <w:bCs/>
                <w:color w:val="000000"/>
                <w:kern w:val="0"/>
                <w:sz w:val="22"/>
                <w:szCs w:val="22"/>
                <w14:ligatures w14:val="none"/>
              </w:rPr>
            </w:pPr>
            <w:r w:rsidRPr="001A77AC">
              <w:rPr>
                <w:rFonts w:ascii="Times New Roman" w:eastAsia="Times New Roman" w:hAnsi="Times New Roman" w:cs="Times New Roman"/>
                <w:b/>
                <w:bCs/>
                <w:color w:val="000000"/>
                <w:kern w:val="0"/>
                <w:sz w:val="22"/>
                <w:szCs w:val="22"/>
                <w14:ligatures w14:val="none"/>
              </w:rPr>
              <w:t>Mã nhóm ngành</w:t>
            </w:r>
          </w:p>
        </w:tc>
        <w:tc>
          <w:tcPr>
            <w:tcW w:w="2113" w:type="dxa"/>
            <w:noWrap/>
            <w:vAlign w:val="center"/>
            <w:hideMark/>
          </w:tcPr>
          <w:p w14:paraId="2C05756D" w14:textId="77777777" w:rsidR="001A77AC" w:rsidRPr="001A77AC" w:rsidRDefault="001A77AC" w:rsidP="007A52D6">
            <w:pPr>
              <w:spacing w:before="40" w:after="40" w:line="276" w:lineRule="auto"/>
              <w:jc w:val="center"/>
              <w:rPr>
                <w:rFonts w:ascii="Times New Roman" w:eastAsia="Times New Roman" w:hAnsi="Times New Roman" w:cs="Times New Roman"/>
                <w:b/>
                <w:bCs/>
                <w:color w:val="000000"/>
                <w:kern w:val="0"/>
                <w:sz w:val="22"/>
                <w:szCs w:val="22"/>
                <w14:ligatures w14:val="none"/>
              </w:rPr>
            </w:pPr>
            <w:r w:rsidRPr="001A77AC">
              <w:rPr>
                <w:rFonts w:ascii="Times New Roman" w:eastAsia="Times New Roman" w:hAnsi="Times New Roman" w:cs="Times New Roman"/>
                <w:b/>
                <w:bCs/>
                <w:color w:val="000000"/>
                <w:kern w:val="0"/>
                <w:sz w:val="22"/>
                <w:szCs w:val="22"/>
                <w14:ligatures w14:val="none"/>
              </w:rPr>
              <w:t>Tên nhóm ngành</w:t>
            </w:r>
          </w:p>
        </w:tc>
        <w:tc>
          <w:tcPr>
            <w:tcW w:w="1134" w:type="dxa"/>
            <w:noWrap/>
            <w:vAlign w:val="center"/>
            <w:hideMark/>
          </w:tcPr>
          <w:p w14:paraId="6876B24F" w14:textId="027FB9AF" w:rsidR="001A77AC" w:rsidRPr="001A77AC" w:rsidRDefault="00F131D0" w:rsidP="007A52D6">
            <w:pPr>
              <w:spacing w:before="40" w:after="40" w:line="276" w:lineRule="auto"/>
              <w:jc w:val="center"/>
              <w:rPr>
                <w:rFonts w:ascii="Times New Roman" w:eastAsia="Times New Roman" w:hAnsi="Times New Roman" w:cs="Times New Roman"/>
                <w:b/>
                <w:bCs/>
                <w:color w:val="000000"/>
                <w:kern w:val="0"/>
                <w:sz w:val="22"/>
                <w:szCs w:val="22"/>
                <w14:ligatures w14:val="none"/>
              </w:rPr>
            </w:pPr>
            <w:r>
              <w:rPr>
                <w:rFonts w:ascii="Times New Roman" w:eastAsia="Times New Roman" w:hAnsi="Times New Roman" w:cs="Times New Roman"/>
                <w:b/>
                <w:bCs/>
                <w:color w:val="000000"/>
                <w:kern w:val="0"/>
                <w:sz w:val="22"/>
                <w:szCs w:val="22"/>
                <w14:ligatures w14:val="none"/>
              </w:rPr>
              <w:t>Mức điểm</w:t>
            </w:r>
            <w:r w:rsidR="001A77AC">
              <w:rPr>
                <w:rFonts w:ascii="Times New Roman" w:eastAsia="Times New Roman" w:hAnsi="Times New Roman" w:cs="Times New Roman"/>
                <w:b/>
                <w:bCs/>
                <w:color w:val="000000"/>
                <w:kern w:val="0"/>
                <w:sz w:val="22"/>
                <w:szCs w:val="22"/>
                <w14:ligatures w14:val="none"/>
              </w:rPr>
              <w:t xml:space="preserve"> </w:t>
            </w:r>
            <w:r w:rsidR="001A77AC" w:rsidRPr="001A77AC">
              <w:rPr>
                <w:rFonts w:ascii="Times New Roman" w:eastAsia="Times New Roman" w:hAnsi="Times New Roman" w:cs="Times New Roman"/>
                <w:b/>
                <w:bCs/>
                <w:color w:val="000000"/>
                <w:kern w:val="0"/>
                <w:sz w:val="22"/>
                <w:szCs w:val="22"/>
                <w14:ligatures w14:val="none"/>
              </w:rPr>
              <w:t>2025</w:t>
            </w:r>
            <w:r w:rsidR="00B475CD">
              <w:rPr>
                <w:rFonts w:ascii="Times New Roman" w:eastAsia="Times New Roman" w:hAnsi="Times New Roman" w:cs="Times New Roman"/>
                <w:b/>
                <w:bCs/>
                <w:color w:val="000000"/>
                <w:kern w:val="0"/>
                <w:sz w:val="22"/>
                <w:szCs w:val="22"/>
                <w14:ligatures w14:val="none"/>
              </w:rPr>
              <w:t>*</w:t>
            </w:r>
          </w:p>
        </w:tc>
        <w:tc>
          <w:tcPr>
            <w:tcW w:w="992" w:type="dxa"/>
            <w:noWrap/>
            <w:vAlign w:val="center"/>
            <w:hideMark/>
          </w:tcPr>
          <w:p w14:paraId="2CA36721" w14:textId="79031935" w:rsidR="001A77AC" w:rsidRPr="001A77AC" w:rsidRDefault="00F131D0" w:rsidP="007A52D6">
            <w:pPr>
              <w:spacing w:before="40" w:after="40" w:line="276" w:lineRule="auto"/>
              <w:jc w:val="center"/>
              <w:rPr>
                <w:rFonts w:ascii="Times New Roman" w:eastAsia="Times New Roman" w:hAnsi="Times New Roman" w:cs="Times New Roman"/>
                <w:b/>
                <w:bCs/>
                <w:color w:val="000000"/>
                <w:kern w:val="0"/>
                <w:sz w:val="22"/>
                <w:szCs w:val="22"/>
                <w14:ligatures w14:val="none"/>
              </w:rPr>
            </w:pPr>
            <w:r>
              <w:rPr>
                <w:rFonts w:ascii="Times New Roman" w:eastAsia="Times New Roman" w:hAnsi="Times New Roman" w:cs="Times New Roman"/>
                <w:b/>
                <w:bCs/>
                <w:color w:val="000000"/>
                <w:kern w:val="0"/>
                <w:sz w:val="22"/>
                <w:szCs w:val="22"/>
                <w14:ligatures w14:val="none"/>
              </w:rPr>
              <w:t>Mức điểm</w:t>
            </w:r>
            <w:r w:rsidR="001A77AC">
              <w:rPr>
                <w:rFonts w:ascii="Times New Roman" w:eastAsia="Times New Roman" w:hAnsi="Times New Roman" w:cs="Times New Roman"/>
                <w:b/>
                <w:bCs/>
                <w:color w:val="000000"/>
                <w:kern w:val="0"/>
                <w:sz w:val="22"/>
                <w:szCs w:val="22"/>
                <w14:ligatures w14:val="none"/>
              </w:rPr>
              <w:t xml:space="preserve"> </w:t>
            </w:r>
            <w:r w:rsidR="001A77AC" w:rsidRPr="001A77AC">
              <w:rPr>
                <w:rFonts w:ascii="Times New Roman" w:eastAsia="Times New Roman" w:hAnsi="Times New Roman" w:cs="Times New Roman"/>
                <w:b/>
                <w:bCs/>
                <w:color w:val="000000"/>
                <w:kern w:val="0"/>
                <w:sz w:val="22"/>
                <w:szCs w:val="22"/>
                <w14:ligatures w14:val="none"/>
              </w:rPr>
              <w:t>2026</w:t>
            </w:r>
            <w:r w:rsidR="00B475CD">
              <w:rPr>
                <w:rFonts w:ascii="Times New Roman" w:eastAsia="Times New Roman" w:hAnsi="Times New Roman" w:cs="Times New Roman"/>
                <w:b/>
                <w:bCs/>
                <w:color w:val="000000"/>
                <w:kern w:val="0"/>
                <w:sz w:val="22"/>
                <w:szCs w:val="22"/>
                <w14:ligatures w14:val="none"/>
              </w:rPr>
              <w:t>*</w:t>
            </w:r>
          </w:p>
        </w:tc>
      </w:tr>
      <w:tr w:rsidR="001A77AC" w:rsidRPr="001A77AC" w14:paraId="054FA9EE" w14:textId="77777777" w:rsidTr="007A52D6">
        <w:trPr>
          <w:trHeight w:val="290"/>
          <w:jc w:val="center"/>
        </w:trPr>
        <w:tc>
          <w:tcPr>
            <w:tcW w:w="510" w:type="dxa"/>
            <w:noWrap/>
            <w:vAlign w:val="center"/>
            <w:hideMark/>
          </w:tcPr>
          <w:p w14:paraId="191A02DC"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1</w:t>
            </w:r>
          </w:p>
        </w:tc>
        <w:tc>
          <w:tcPr>
            <w:tcW w:w="1476" w:type="dxa"/>
            <w:noWrap/>
            <w:vAlign w:val="center"/>
            <w:hideMark/>
          </w:tcPr>
          <w:p w14:paraId="15EC725D"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7520207</w:t>
            </w:r>
          </w:p>
        </w:tc>
        <w:tc>
          <w:tcPr>
            <w:tcW w:w="3112" w:type="dxa"/>
            <w:noWrap/>
            <w:vAlign w:val="center"/>
            <w:hideMark/>
          </w:tcPr>
          <w:p w14:paraId="2AEC155B"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Kỹ thuật Điện tử viễn thông</w:t>
            </w:r>
          </w:p>
        </w:tc>
        <w:tc>
          <w:tcPr>
            <w:tcW w:w="978" w:type="dxa"/>
            <w:noWrap/>
            <w:vAlign w:val="center"/>
            <w:hideMark/>
          </w:tcPr>
          <w:p w14:paraId="3DFC070C"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75202</w:t>
            </w:r>
          </w:p>
        </w:tc>
        <w:tc>
          <w:tcPr>
            <w:tcW w:w="2113" w:type="dxa"/>
            <w:noWrap/>
            <w:vAlign w:val="center"/>
            <w:hideMark/>
          </w:tcPr>
          <w:p w14:paraId="08A719AD"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Kỹ thuật điện, điện tử và viễn thông</w:t>
            </w:r>
          </w:p>
        </w:tc>
        <w:tc>
          <w:tcPr>
            <w:tcW w:w="1134" w:type="dxa"/>
            <w:noWrap/>
            <w:vAlign w:val="center"/>
            <w:hideMark/>
          </w:tcPr>
          <w:p w14:paraId="0D90ABD0"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24,1</w:t>
            </w:r>
          </w:p>
        </w:tc>
        <w:tc>
          <w:tcPr>
            <w:tcW w:w="992" w:type="dxa"/>
            <w:noWrap/>
            <w:vAlign w:val="center"/>
            <w:hideMark/>
          </w:tcPr>
          <w:p w14:paraId="021BF341"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24,35</w:t>
            </w:r>
          </w:p>
        </w:tc>
      </w:tr>
      <w:tr w:rsidR="001A77AC" w:rsidRPr="001A77AC" w14:paraId="2443C969" w14:textId="77777777" w:rsidTr="007A52D6">
        <w:trPr>
          <w:trHeight w:val="290"/>
          <w:jc w:val="center"/>
        </w:trPr>
        <w:tc>
          <w:tcPr>
            <w:tcW w:w="510" w:type="dxa"/>
            <w:noWrap/>
            <w:vAlign w:val="center"/>
            <w:hideMark/>
          </w:tcPr>
          <w:p w14:paraId="5C36D479"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w:t>
            </w:r>
          </w:p>
        </w:tc>
        <w:tc>
          <w:tcPr>
            <w:tcW w:w="1476" w:type="dxa"/>
            <w:noWrap/>
            <w:vAlign w:val="center"/>
            <w:hideMark/>
          </w:tcPr>
          <w:p w14:paraId="3E81FB97"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7520207AT</w:t>
            </w:r>
          </w:p>
        </w:tc>
        <w:tc>
          <w:tcPr>
            <w:tcW w:w="3112" w:type="dxa"/>
            <w:noWrap/>
            <w:vAlign w:val="center"/>
            <w:hideMark/>
          </w:tcPr>
          <w:p w14:paraId="1B9DB204"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Trí tuệ nhân tạo vạn vật (AIoT) (ngành Kỹ thuật Điện tử viễn thông)</w:t>
            </w:r>
          </w:p>
        </w:tc>
        <w:tc>
          <w:tcPr>
            <w:tcW w:w="978" w:type="dxa"/>
            <w:noWrap/>
            <w:vAlign w:val="center"/>
            <w:hideMark/>
          </w:tcPr>
          <w:p w14:paraId="0BC2F4FC"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75202</w:t>
            </w:r>
          </w:p>
        </w:tc>
        <w:tc>
          <w:tcPr>
            <w:tcW w:w="2113" w:type="dxa"/>
            <w:noWrap/>
            <w:vAlign w:val="center"/>
            <w:hideMark/>
          </w:tcPr>
          <w:p w14:paraId="513D1D7F"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Kỹ thuật điện, điện tử và viễn thông</w:t>
            </w:r>
          </w:p>
        </w:tc>
        <w:tc>
          <w:tcPr>
            <w:tcW w:w="1134" w:type="dxa"/>
            <w:noWrap/>
            <w:vAlign w:val="center"/>
            <w:hideMark/>
          </w:tcPr>
          <w:p w14:paraId="30A16296"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24,1</w:t>
            </w:r>
          </w:p>
        </w:tc>
        <w:tc>
          <w:tcPr>
            <w:tcW w:w="992" w:type="dxa"/>
            <w:noWrap/>
            <w:vAlign w:val="center"/>
            <w:hideMark/>
          </w:tcPr>
          <w:p w14:paraId="3A4FD8FA"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24,35</w:t>
            </w:r>
          </w:p>
        </w:tc>
      </w:tr>
      <w:tr w:rsidR="001A77AC" w:rsidRPr="001A77AC" w14:paraId="1EA8D8E5" w14:textId="77777777" w:rsidTr="007A52D6">
        <w:trPr>
          <w:trHeight w:val="290"/>
          <w:jc w:val="center"/>
        </w:trPr>
        <w:tc>
          <w:tcPr>
            <w:tcW w:w="510" w:type="dxa"/>
            <w:noWrap/>
            <w:vAlign w:val="center"/>
            <w:hideMark/>
          </w:tcPr>
          <w:p w14:paraId="57928BC6"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3</w:t>
            </w:r>
          </w:p>
        </w:tc>
        <w:tc>
          <w:tcPr>
            <w:tcW w:w="1476" w:type="dxa"/>
            <w:noWrap/>
            <w:vAlign w:val="center"/>
            <w:hideMark/>
          </w:tcPr>
          <w:p w14:paraId="2C090179"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7520216</w:t>
            </w:r>
          </w:p>
        </w:tc>
        <w:tc>
          <w:tcPr>
            <w:tcW w:w="3112" w:type="dxa"/>
            <w:noWrap/>
            <w:vAlign w:val="center"/>
            <w:hideMark/>
          </w:tcPr>
          <w:p w14:paraId="708A50ED"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Kỹ thuật Điều khiển và Tự động hóa</w:t>
            </w:r>
          </w:p>
        </w:tc>
        <w:tc>
          <w:tcPr>
            <w:tcW w:w="978" w:type="dxa"/>
            <w:noWrap/>
            <w:vAlign w:val="center"/>
            <w:hideMark/>
          </w:tcPr>
          <w:p w14:paraId="054F895D"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75202</w:t>
            </w:r>
          </w:p>
        </w:tc>
        <w:tc>
          <w:tcPr>
            <w:tcW w:w="2113" w:type="dxa"/>
            <w:noWrap/>
            <w:vAlign w:val="center"/>
            <w:hideMark/>
          </w:tcPr>
          <w:p w14:paraId="5755729A"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Kỹ thuật điện, điện tử và viễn thông</w:t>
            </w:r>
          </w:p>
        </w:tc>
        <w:tc>
          <w:tcPr>
            <w:tcW w:w="1134" w:type="dxa"/>
            <w:noWrap/>
            <w:vAlign w:val="center"/>
            <w:hideMark/>
          </w:tcPr>
          <w:p w14:paraId="041A522B"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24,1</w:t>
            </w:r>
          </w:p>
        </w:tc>
        <w:tc>
          <w:tcPr>
            <w:tcW w:w="992" w:type="dxa"/>
            <w:noWrap/>
            <w:vAlign w:val="center"/>
            <w:hideMark/>
          </w:tcPr>
          <w:p w14:paraId="00CEF565"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24,35</w:t>
            </w:r>
          </w:p>
        </w:tc>
      </w:tr>
      <w:tr w:rsidR="001A77AC" w:rsidRPr="001A77AC" w14:paraId="6FE56358" w14:textId="77777777" w:rsidTr="007A52D6">
        <w:trPr>
          <w:trHeight w:val="290"/>
          <w:jc w:val="center"/>
        </w:trPr>
        <w:tc>
          <w:tcPr>
            <w:tcW w:w="510" w:type="dxa"/>
            <w:noWrap/>
            <w:vAlign w:val="center"/>
            <w:hideMark/>
          </w:tcPr>
          <w:p w14:paraId="4E957B52"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4</w:t>
            </w:r>
          </w:p>
        </w:tc>
        <w:tc>
          <w:tcPr>
            <w:tcW w:w="1476" w:type="dxa"/>
            <w:noWrap/>
            <w:vAlign w:val="center"/>
            <w:hideMark/>
          </w:tcPr>
          <w:p w14:paraId="57A8CB9F"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7480201</w:t>
            </w:r>
          </w:p>
        </w:tc>
        <w:tc>
          <w:tcPr>
            <w:tcW w:w="3112" w:type="dxa"/>
            <w:noWrap/>
            <w:vAlign w:val="center"/>
            <w:hideMark/>
          </w:tcPr>
          <w:p w14:paraId="01987838"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Công nghệ thông tin</w:t>
            </w:r>
          </w:p>
        </w:tc>
        <w:tc>
          <w:tcPr>
            <w:tcW w:w="978" w:type="dxa"/>
            <w:noWrap/>
            <w:vAlign w:val="center"/>
            <w:hideMark/>
          </w:tcPr>
          <w:p w14:paraId="5148AD92"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74802</w:t>
            </w:r>
          </w:p>
        </w:tc>
        <w:tc>
          <w:tcPr>
            <w:tcW w:w="2113" w:type="dxa"/>
            <w:noWrap/>
            <w:vAlign w:val="center"/>
            <w:hideMark/>
          </w:tcPr>
          <w:p w14:paraId="6C37A0D7"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Công nghệ thông tin</w:t>
            </w:r>
          </w:p>
        </w:tc>
        <w:tc>
          <w:tcPr>
            <w:tcW w:w="1134" w:type="dxa"/>
            <w:noWrap/>
            <w:vAlign w:val="center"/>
            <w:hideMark/>
          </w:tcPr>
          <w:p w14:paraId="2D224581"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22,5</w:t>
            </w:r>
          </w:p>
        </w:tc>
        <w:tc>
          <w:tcPr>
            <w:tcW w:w="992" w:type="dxa"/>
            <w:noWrap/>
            <w:vAlign w:val="center"/>
            <w:hideMark/>
          </w:tcPr>
          <w:p w14:paraId="16D120D6"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22,5</w:t>
            </w:r>
          </w:p>
        </w:tc>
      </w:tr>
      <w:tr w:rsidR="001A77AC" w:rsidRPr="001A77AC" w14:paraId="707D4C0D" w14:textId="77777777" w:rsidTr="007A52D6">
        <w:trPr>
          <w:trHeight w:val="290"/>
          <w:jc w:val="center"/>
        </w:trPr>
        <w:tc>
          <w:tcPr>
            <w:tcW w:w="510" w:type="dxa"/>
            <w:noWrap/>
            <w:vAlign w:val="center"/>
            <w:hideMark/>
          </w:tcPr>
          <w:p w14:paraId="4E210A40"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5</w:t>
            </w:r>
          </w:p>
        </w:tc>
        <w:tc>
          <w:tcPr>
            <w:tcW w:w="1476" w:type="dxa"/>
            <w:noWrap/>
            <w:vAlign w:val="center"/>
            <w:hideMark/>
          </w:tcPr>
          <w:p w14:paraId="649306A6"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7480107</w:t>
            </w:r>
          </w:p>
        </w:tc>
        <w:tc>
          <w:tcPr>
            <w:tcW w:w="3112" w:type="dxa"/>
            <w:noWrap/>
            <w:vAlign w:val="center"/>
            <w:hideMark/>
          </w:tcPr>
          <w:p w14:paraId="7773007E"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Trí tuệ nhân tạo</w:t>
            </w:r>
          </w:p>
        </w:tc>
        <w:tc>
          <w:tcPr>
            <w:tcW w:w="978" w:type="dxa"/>
            <w:noWrap/>
            <w:vAlign w:val="center"/>
            <w:hideMark/>
          </w:tcPr>
          <w:p w14:paraId="11E6DB16"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74801</w:t>
            </w:r>
          </w:p>
        </w:tc>
        <w:tc>
          <w:tcPr>
            <w:tcW w:w="2113" w:type="dxa"/>
            <w:noWrap/>
            <w:vAlign w:val="center"/>
            <w:hideMark/>
          </w:tcPr>
          <w:p w14:paraId="606F9177"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Máy tính</w:t>
            </w:r>
          </w:p>
        </w:tc>
        <w:tc>
          <w:tcPr>
            <w:tcW w:w="1134" w:type="dxa"/>
            <w:noWrap/>
            <w:vAlign w:val="center"/>
            <w:hideMark/>
          </w:tcPr>
          <w:p w14:paraId="332C5E18"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24,3</w:t>
            </w:r>
          </w:p>
        </w:tc>
        <w:tc>
          <w:tcPr>
            <w:tcW w:w="992" w:type="dxa"/>
            <w:noWrap/>
            <w:vAlign w:val="center"/>
            <w:hideMark/>
          </w:tcPr>
          <w:p w14:paraId="48228CB8"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23,85</w:t>
            </w:r>
          </w:p>
        </w:tc>
      </w:tr>
      <w:tr w:rsidR="001A77AC" w:rsidRPr="001A77AC" w14:paraId="1B69478B" w14:textId="77777777" w:rsidTr="007A52D6">
        <w:trPr>
          <w:trHeight w:val="290"/>
          <w:jc w:val="center"/>
        </w:trPr>
        <w:tc>
          <w:tcPr>
            <w:tcW w:w="510" w:type="dxa"/>
            <w:noWrap/>
            <w:vAlign w:val="center"/>
            <w:hideMark/>
          </w:tcPr>
          <w:p w14:paraId="11DB8D6E"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6</w:t>
            </w:r>
          </w:p>
        </w:tc>
        <w:tc>
          <w:tcPr>
            <w:tcW w:w="1476" w:type="dxa"/>
            <w:noWrap/>
            <w:vAlign w:val="center"/>
            <w:hideMark/>
          </w:tcPr>
          <w:p w14:paraId="2ECD6E6F"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7480202</w:t>
            </w:r>
          </w:p>
        </w:tc>
        <w:tc>
          <w:tcPr>
            <w:tcW w:w="3112" w:type="dxa"/>
            <w:noWrap/>
            <w:vAlign w:val="center"/>
            <w:hideMark/>
          </w:tcPr>
          <w:p w14:paraId="1A125804"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An toàn thông tin</w:t>
            </w:r>
          </w:p>
        </w:tc>
        <w:tc>
          <w:tcPr>
            <w:tcW w:w="978" w:type="dxa"/>
            <w:noWrap/>
            <w:vAlign w:val="center"/>
            <w:hideMark/>
          </w:tcPr>
          <w:p w14:paraId="4CC75410"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74802</w:t>
            </w:r>
          </w:p>
        </w:tc>
        <w:tc>
          <w:tcPr>
            <w:tcW w:w="2113" w:type="dxa"/>
            <w:noWrap/>
            <w:vAlign w:val="center"/>
            <w:hideMark/>
          </w:tcPr>
          <w:p w14:paraId="15F0D603"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Công nghệ thông tin</w:t>
            </w:r>
          </w:p>
        </w:tc>
        <w:tc>
          <w:tcPr>
            <w:tcW w:w="1134" w:type="dxa"/>
            <w:noWrap/>
            <w:vAlign w:val="center"/>
            <w:hideMark/>
          </w:tcPr>
          <w:p w14:paraId="534EEFA7"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22,5</w:t>
            </w:r>
          </w:p>
        </w:tc>
        <w:tc>
          <w:tcPr>
            <w:tcW w:w="992" w:type="dxa"/>
            <w:noWrap/>
            <w:vAlign w:val="center"/>
            <w:hideMark/>
          </w:tcPr>
          <w:p w14:paraId="164CCD36"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22,5</w:t>
            </w:r>
          </w:p>
        </w:tc>
      </w:tr>
      <w:tr w:rsidR="001A77AC" w:rsidRPr="001A77AC" w14:paraId="7508727E" w14:textId="77777777" w:rsidTr="007A52D6">
        <w:trPr>
          <w:trHeight w:val="290"/>
          <w:jc w:val="center"/>
        </w:trPr>
        <w:tc>
          <w:tcPr>
            <w:tcW w:w="510" w:type="dxa"/>
            <w:noWrap/>
            <w:vAlign w:val="center"/>
            <w:hideMark/>
          </w:tcPr>
          <w:p w14:paraId="30EA5871"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w:t>
            </w:r>
          </w:p>
        </w:tc>
        <w:tc>
          <w:tcPr>
            <w:tcW w:w="1476" w:type="dxa"/>
            <w:noWrap/>
            <w:vAlign w:val="center"/>
            <w:hideMark/>
          </w:tcPr>
          <w:p w14:paraId="294FC2B1"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7480101</w:t>
            </w:r>
          </w:p>
        </w:tc>
        <w:tc>
          <w:tcPr>
            <w:tcW w:w="3112" w:type="dxa"/>
            <w:noWrap/>
            <w:vAlign w:val="center"/>
            <w:hideMark/>
          </w:tcPr>
          <w:p w14:paraId="73ECB965"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Khoa học dữ liệu (ngành Khoa học máy tính)</w:t>
            </w:r>
          </w:p>
        </w:tc>
        <w:tc>
          <w:tcPr>
            <w:tcW w:w="978" w:type="dxa"/>
            <w:noWrap/>
            <w:vAlign w:val="center"/>
            <w:hideMark/>
          </w:tcPr>
          <w:p w14:paraId="5B914144"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74801</w:t>
            </w:r>
          </w:p>
        </w:tc>
        <w:tc>
          <w:tcPr>
            <w:tcW w:w="2113" w:type="dxa"/>
            <w:noWrap/>
            <w:vAlign w:val="center"/>
            <w:hideMark/>
          </w:tcPr>
          <w:p w14:paraId="6E81A4FE"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Máy tính</w:t>
            </w:r>
          </w:p>
        </w:tc>
        <w:tc>
          <w:tcPr>
            <w:tcW w:w="1134" w:type="dxa"/>
            <w:noWrap/>
            <w:vAlign w:val="center"/>
            <w:hideMark/>
          </w:tcPr>
          <w:p w14:paraId="7EA39590"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24,3</w:t>
            </w:r>
          </w:p>
        </w:tc>
        <w:tc>
          <w:tcPr>
            <w:tcW w:w="992" w:type="dxa"/>
            <w:noWrap/>
            <w:vAlign w:val="center"/>
            <w:hideMark/>
          </w:tcPr>
          <w:p w14:paraId="64ADA7BA"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23,85</w:t>
            </w:r>
          </w:p>
        </w:tc>
      </w:tr>
      <w:tr w:rsidR="001A77AC" w:rsidRPr="001A77AC" w14:paraId="16F0A4A2" w14:textId="77777777" w:rsidTr="007A52D6">
        <w:trPr>
          <w:trHeight w:val="290"/>
          <w:jc w:val="center"/>
        </w:trPr>
        <w:tc>
          <w:tcPr>
            <w:tcW w:w="510" w:type="dxa"/>
            <w:noWrap/>
            <w:vAlign w:val="center"/>
            <w:hideMark/>
          </w:tcPr>
          <w:p w14:paraId="601D4980"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8</w:t>
            </w:r>
          </w:p>
        </w:tc>
        <w:tc>
          <w:tcPr>
            <w:tcW w:w="1476" w:type="dxa"/>
            <w:noWrap/>
            <w:vAlign w:val="center"/>
            <w:hideMark/>
          </w:tcPr>
          <w:p w14:paraId="5E99ABE9"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7480102</w:t>
            </w:r>
          </w:p>
        </w:tc>
        <w:tc>
          <w:tcPr>
            <w:tcW w:w="3112" w:type="dxa"/>
            <w:noWrap/>
            <w:vAlign w:val="center"/>
            <w:hideMark/>
          </w:tcPr>
          <w:p w14:paraId="4864DF83"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Kỹ thuật dữ liệu (ngành Mạng máy tính và truyền thông dữ liệu)</w:t>
            </w:r>
          </w:p>
        </w:tc>
        <w:tc>
          <w:tcPr>
            <w:tcW w:w="978" w:type="dxa"/>
            <w:noWrap/>
            <w:vAlign w:val="center"/>
            <w:hideMark/>
          </w:tcPr>
          <w:p w14:paraId="60DF8492"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74801</w:t>
            </w:r>
          </w:p>
        </w:tc>
        <w:tc>
          <w:tcPr>
            <w:tcW w:w="2113" w:type="dxa"/>
            <w:noWrap/>
            <w:vAlign w:val="center"/>
            <w:hideMark/>
          </w:tcPr>
          <w:p w14:paraId="79EDC906"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Máy tính</w:t>
            </w:r>
          </w:p>
        </w:tc>
        <w:tc>
          <w:tcPr>
            <w:tcW w:w="1134" w:type="dxa"/>
            <w:noWrap/>
            <w:vAlign w:val="center"/>
            <w:hideMark/>
          </w:tcPr>
          <w:p w14:paraId="3245F247"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24,3</w:t>
            </w:r>
          </w:p>
        </w:tc>
        <w:tc>
          <w:tcPr>
            <w:tcW w:w="992" w:type="dxa"/>
            <w:noWrap/>
            <w:vAlign w:val="center"/>
            <w:hideMark/>
          </w:tcPr>
          <w:p w14:paraId="406C5473"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23,85</w:t>
            </w:r>
          </w:p>
        </w:tc>
      </w:tr>
      <w:tr w:rsidR="001A77AC" w:rsidRPr="001A77AC" w14:paraId="6ADF7C70" w14:textId="77777777" w:rsidTr="007A52D6">
        <w:trPr>
          <w:trHeight w:val="290"/>
          <w:jc w:val="center"/>
        </w:trPr>
        <w:tc>
          <w:tcPr>
            <w:tcW w:w="510" w:type="dxa"/>
            <w:noWrap/>
            <w:vAlign w:val="center"/>
            <w:hideMark/>
          </w:tcPr>
          <w:p w14:paraId="28E8A110"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9</w:t>
            </w:r>
          </w:p>
        </w:tc>
        <w:tc>
          <w:tcPr>
            <w:tcW w:w="1476" w:type="dxa"/>
            <w:noWrap/>
            <w:vAlign w:val="center"/>
            <w:hideMark/>
          </w:tcPr>
          <w:p w14:paraId="7F779DDA"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7480201CL</w:t>
            </w:r>
          </w:p>
        </w:tc>
        <w:tc>
          <w:tcPr>
            <w:tcW w:w="3112" w:type="dxa"/>
            <w:noWrap/>
            <w:vAlign w:val="center"/>
            <w:hideMark/>
          </w:tcPr>
          <w:p w14:paraId="2AEFB97F" w14:textId="20E53465"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Công nghệ thông tin (</w:t>
            </w:r>
            <w:r w:rsidR="007A52D6">
              <w:rPr>
                <w:rFonts w:ascii="Times New Roman" w:eastAsia="Times New Roman" w:hAnsi="Times New Roman" w:cs="Times New Roman"/>
                <w:color w:val="000000"/>
                <w:kern w:val="0"/>
                <w:sz w:val="22"/>
                <w:szCs w:val="22"/>
                <w14:ligatures w14:val="none"/>
              </w:rPr>
              <w:t>CLC</w:t>
            </w:r>
            <w:r w:rsidRPr="001A77AC">
              <w:rPr>
                <w:rFonts w:ascii="Times New Roman" w:eastAsia="Times New Roman" w:hAnsi="Times New Roman" w:cs="Times New Roman"/>
                <w:color w:val="000000"/>
                <w:kern w:val="0"/>
                <w:sz w:val="22"/>
                <w:szCs w:val="22"/>
                <w14:ligatures w14:val="none"/>
              </w:rPr>
              <w:t>)</w:t>
            </w:r>
          </w:p>
        </w:tc>
        <w:tc>
          <w:tcPr>
            <w:tcW w:w="978" w:type="dxa"/>
            <w:noWrap/>
            <w:vAlign w:val="center"/>
            <w:hideMark/>
          </w:tcPr>
          <w:p w14:paraId="49ABF602"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74802</w:t>
            </w:r>
          </w:p>
        </w:tc>
        <w:tc>
          <w:tcPr>
            <w:tcW w:w="2113" w:type="dxa"/>
            <w:noWrap/>
            <w:vAlign w:val="center"/>
            <w:hideMark/>
          </w:tcPr>
          <w:p w14:paraId="65097F65"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Công nghệ thông tin</w:t>
            </w:r>
          </w:p>
        </w:tc>
        <w:tc>
          <w:tcPr>
            <w:tcW w:w="1134" w:type="dxa"/>
            <w:noWrap/>
            <w:vAlign w:val="center"/>
            <w:hideMark/>
          </w:tcPr>
          <w:p w14:paraId="38692946"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22,5</w:t>
            </w:r>
          </w:p>
        </w:tc>
        <w:tc>
          <w:tcPr>
            <w:tcW w:w="992" w:type="dxa"/>
            <w:noWrap/>
            <w:vAlign w:val="center"/>
            <w:hideMark/>
          </w:tcPr>
          <w:p w14:paraId="35612544"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22,5</w:t>
            </w:r>
          </w:p>
        </w:tc>
      </w:tr>
      <w:tr w:rsidR="001A77AC" w:rsidRPr="001A77AC" w14:paraId="17AC04E1" w14:textId="77777777" w:rsidTr="007A52D6">
        <w:trPr>
          <w:trHeight w:val="290"/>
          <w:jc w:val="center"/>
        </w:trPr>
        <w:tc>
          <w:tcPr>
            <w:tcW w:w="510" w:type="dxa"/>
            <w:noWrap/>
            <w:vAlign w:val="center"/>
            <w:hideMark/>
          </w:tcPr>
          <w:p w14:paraId="1AB5D39E"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10</w:t>
            </w:r>
          </w:p>
        </w:tc>
        <w:tc>
          <w:tcPr>
            <w:tcW w:w="1476" w:type="dxa"/>
            <w:noWrap/>
            <w:vAlign w:val="center"/>
            <w:hideMark/>
          </w:tcPr>
          <w:p w14:paraId="4C8422D9"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7480201VJ</w:t>
            </w:r>
          </w:p>
        </w:tc>
        <w:tc>
          <w:tcPr>
            <w:tcW w:w="3112" w:type="dxa"/>
            <w:noWrap/>
            <w:vAlign w:val="center"/>
            <w:hideMark/>
          </w:tcPr>
          <w:p w14:paraId="0439BF7E"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Công nghệ thông tin Việt - Nhật</w:t>
            </w:r>
          </w:p>
        </w:tc>
        <w:tc>
          <w:tcPr>
            <w:tcW w:w="978" w:type="dxa"/>
            <w:noWrap/>
            <w:vAlign w:val="center"/>
            <w:hideMark/>
          </w:tcPr>
          <w:p w14:paraId="36740463"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74802</w:t>
            </w:r>
          </w:p>
        </w:tc>
        <w:tc>
          <w:tcPr>
            <w:tcW w:w="2113" w:type="dxa"/>
            <w:noWrap/>
            <w:vAlign w:val="center"/>
            <w:hideMark/>
          </w:tcPr>
          <w:p w14:paraId="1BD92BF9"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Công nghệ thông tin</w:t>
            </w:r>
          </w:p>
        </w:tc>
        <w:tc>
          <w:tcPr>
            <w:tcW w:w="1134" w:type="dxa"/>
            <w:noWrap/>
            <w:vAlign w:val="center"/>
            <w:hideMark/>
          </w:tcPr>
          <w:p w14:paraId="7578B969"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22,5</w:t>
            </w:r>
          </w:p>
        </w:tc>
        <w:tc>
          <w:tcPr>
            <w:tcW w:w="992" w:type="dxa"/>
            <w:noWrap/>
            <w:vAlign w:val="center"/>
            <w:hideMark/>
          </w:tcPr>
          <w:p w14:paraId="336DD5B3"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22,5</w:t>
            </w:r>
          </w:p>
        </w:tc>
      </w:tr>
      <w:tr w:rsidR="001A77AC" w:rsidRPr="001A77AC" w14:paraId="64D1E353" w14:textId="77777777" w:rsidTr="007A52D6">
        <w:trPr>
          <w:trHeight w:val="290"/>
          <w:jc w:val="center"/>
        </w:trPr>
        <w:tc>
          <w:tcPr>
            <w:tcW w:w="510" w:type="dxa"/>
            <w:noWrap/>
            <w:vAlign w:val="center"/>
            <w:hideMark/>
          </w:tcPr>
          <w:p w14:paraId="3D43DED7"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11</w:t>
            </w:r>
          </w:p>
        </w:tc>
        <w:tc>
          <w:tcPr>
            <w:tcW w:w="1476" w:type="dxa"/>
            <w:noWrap/>
            <w:vAlign w:val="center"/>
            <w:hideMark/>
          </w:tcPr>
          <w:p w14:paraId="6FC8B34C"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7480201UD</w:t>
            </w:r>
          </w:p>
        </w:tc>
        <w:tc>
          <w:tcPr>
            <w:tcW w:w="3112" w:type="dxa"/>
            <w:noWrap/>
            <w:vAlign w:val="center"/>
            <w:hideMark/>
          </w:tcPr>
          <w:p w14:paraId="0193589C"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Công nghệ thông tin (Cử nhân, định hướng ứng dụng)</w:t>
            </w:r>
          </w:p>
        </w:tc>
        <w:tc>
          <w:tcPr>
            <w:tcW w:w="978" w:type="dxa"/>
            <w:noWrap/>
            <w:vAlign w:val="center"/>
            <w:hideMark/>
          </w:tcPr>
          <w:p w14:paraId="0CBAFEAA"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74802</w:t>
            </w:r>
          </w:p>
        </w:tc>
        <w:tc>
          <w:tcPr>
            <w:tcW w:w="2113" w:type="dxa"/>
            <w:noWrap/>
            <w:vAlign w:val="center"/>
            <w:hideMark/>
          </w:tcPr>
          <w:p w14:paraId="7CC876C1"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Công nghệ thông tin</w:t>
            </w:r>
          </w:p>
        </w:tc>
        <w:tc>
          <w:tcPr>
            <w:tcW w:w="1134" w:type="dxa"/>
            <w:noWrap/>
            <w:vAlign w:val="center"/>
            <w:hideMark/>
          </w:tcPr>
          <w:p w14:paraId="3180BBE5"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22,5</w:t>
            </w:r>
          </w:p>
        </w:tc>
        <w:tc>
          <w:tcPr>
            <w:tcW w:w="992" w:type="dxa"/>
            <w:noWrap/>
            <w:vAlign w:val="center"/>
            <w:hideMark/>
          </w:tcPr>
          <w:p w14:paraId="32B5001B"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22,5</w:t>
            </w:r>
          </w:p>
        </w:tc>
      </w:tr>
      <w:tr w:rsidR="001A77AC" w:rsidRPr="001A77AC" w14:paraId="6D466E16" w14:textId="77777777" w:rsidTr="007A52D6">
        <w:trPr>
          <w:trHeight w:val="290"/>
          <w:jc w:val="center"/>
        </w:trPr>
        <w:tc>
          <w:tcPr>
            <w:tcW w:w="510" w:type="dxa"/>
            <w:noWrap/>
            <w:vAlign w:val="center"/>
            <w:hideMark/>
          </w:tcPr>
          <w:p w14:paraId="630AC6FC"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12</w:t>
            </w:r>
          </w:p>
        </w:tc>
        <w:tc>
          <w:tcPr>
            <w:tcW w:w="1476" w:type="dxa"/>
            <w:noWrap/>
            <w:vAlign w:val="center"/>
            <w:hideMark/>
          </w:tcPr>
          <w:p w14:paraId="2F80979A"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7480202CL</w:t>
            </w:r>
          </w:p>
        </w:tc>
        <w:tc>
          <w:tcPr>
            <w:tcW w:w="3112" w:type="dxa"/>
            <w:noWrap/>
            <w:vAlign w:val="center"/>
            <w:hideMark/>
          </w:tcPr>
          <w:p w14:paraId="7344B18E" w14:textId="6C1460A2"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An toàn thông tin (</w:t>
            </w:r>
            <w:r w:rsidR="007A52D6">
              <w:rPr>
                <w:rFonts w:ascii="Times New Roman" w:eastAsia="Times New Roman" w:hAnsi="Times New Roman" w:cs="Times New Roman"/>
                <w:color w:val="000000"/>
                <w:kern w:val="0"/>
                <w:sz w:val="22"/>
                <w:szCs w:val="22"/>
                <w14:ligatures w14:val="none"/>
              </w:rPr>
              <w:t>CLC</w:t>
            </w:r>
            <w:r w:rsidRPr="001A77AC">
              <w:rPr>
                <w:rFonts w:ascii="Times New Roman" w:eastAsia="Times New Roman" w:hAnsi="Times New Roman" w:cs="Times New Roman"/>
                <w:color w:val="000000"/>
                <w:kern w:val="0"/>
                <w:sz w:val="22"/>
                <w:szCs w:val="22"/>
                <w14:ligatures w14:val="none"/>
              </w:rPr>
              <w:t>)</w:t>
            </w:r>
          </w:p>
        </w:tc>
        <w:tc>
          <w:tcPr>
            <w:tcW w:w="978" w:type="dxa"/>
            <w:noWrap/>
            <w:vAlign w:val="center"/>
            <w:hideMark/>
          </w:tcPr>
          <w:p w14:paraId="2D5C80C9"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74802</w:t>
            </w:r>
          </w:p>
        </w:tc>
        <w:tc>
          <w:tcPr>
            <w:tcW w:w="2113" w:type="dxa"/>
            <w:noWrap/>
            <w:vAlign w:val="center"/>
            <w:hideMark/>
          </w:tcPr>
          <w:p w14:paraId="50C55D95"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Công nghệ thông tin</w:t>
            </w:r>
          </w:p>
        </w:tc>
        <w:tc>
          <w:tcPr>
            <w:tcW w:w="1134" w:type="dxa"/>
            <w:noWrap/>
            <w:vAlign w:val="center"/>
            <w:hideMark/>
          </w:tcPr>
          <w:p w14:paraId="3EA410AB"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22,5</w:t>
            </w:r>
          </w:p>
        </w:tc>
        <w:tc>
          <w:tcPr>
            <w:tcW w:w="992" w:type="dxa"/>
            <w:noWrap/>
            <w:vAlign w:val="center"/>
            <w:hideMark/>
          </w:tcPr>
          <w:p w14:paraId="37204D68"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22,5</w:t>
            </w:r>
          </w:p>
        </w:tc>
      </w:tr>
      <w:tr w:rsidR="001A77AC" w:rsidRPr="001A77AC" w14:paraId="1D71FFD2" w14:textId="77777777" w:rsidTr="007A52D6">
        <w:trPr>
          <w:trHeight w:val="290"/>
          <w:jc w:val="center"/>
        </w:trPr>
        <w:tc>
          <w:tcPr>
            <w:tcW w:w="510" w:type="dxa"/>
            <w:noWrap/>
            <w:vAlign w:val="center"/>
            <w:hideMark/>
          </w:tcPr>
          <w:p w14:paraId="41FA43FE"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13</w:t>
            </w:r>
          </w:p>
        </w:tc>
        <w:tc>
          <w:tcPr>
            <w:tcW w:w="1476" w:type="dxa"/>
            <w:noWrap/>
            <w:vAlign w:val="center"/>
            <w:hideMark/>
          </w:tcPr>
          <w:p w14:paraId="390F46CF"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7520207TT</w:t>
            </w:r>
          </w:p>
        </w:tc>
        <w:tc>
          <w:tcPr>
            <w:tcW w:w="3112" w:type="dxa"/>
            <w:noWrap/>
            <w:vAlign w:val="center"/>
            <w:hideMark/>
          </w:tcPr>
          <w:p w14:paraId="1A1C3D62"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Kỹ thuật Truyền thông Hàng không vũ trụ (ngành Kỹ thuật Điện tử viễn thông)</w:t>
            </w:r>
          </w:p>
        </w:tc>
        <w:tc>
          <w:tcPr>
            <w:tcW w:w="978" w:type="dxa"/>
            <w:noWrap/>
            <w:vAlign w:val="center"/>
            <w:hideMark/>
          </w:tcPr>
          <w:p w14:paraId="486B8555"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75202</w:t>
            </w:r>
          </w:p>
        </w:tc>
        <w:tc>
          <w:tcPr>
            <w:tcW w:w="2113" w:type="dxa"/>
            <w:noWrap/>
            <w:vAlign w:val="center"/>
            <w:hideMark/>
          </w:tcPr>
          <w:p w14:paraId="5FE6F893"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Kỹ thuật điện, điện tử và viễn thông</w:t>
            </w:r>
          </w:p>
        </w:tc>
        <w:tc>
          <w:tcPr>
            <w:tcW w:w="1134" w:type="dxa"/>
            <w:noWrap/>
            <w:vAlign w:val="center"/>
            <w:hideMark/>
          </w:tcPr>
          <w:p w14:paraId="3ADB126B"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24,1</w:t>
            </w:r>
          </w:p>
        </w:tc>
        <w:tc>
          <w:tcPr>
            <w:tcW w:w="992" w:type="dxa"/>
            <w:noWrap/>
            <w:vAlign w:val="center"/>
            <w:hideMark/>
          </w:tcPr>
          <w:p w14:paraId="015E65BF"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24,35</w:t>
            </w:r>
          </w:p>
        </w:tc>
      </w:tr>
      <w:tr w:rsidR="001A77AC" w:rsidRPr="001A77AC" w14:paraId="0E628A7F" w14:textId="77777777" w:rsidTr="007A52D6">
        <w:trPr>
          <w:trHeight w:val="290"/>
          <w:jc w:val="center"/>
        </w:trPr>
        <w:tc>
          <w:tcPr>
            <w:tcW w:w="510" w:type="dxa"/>
            <w:noWrap/>
            <w:vAlign w:val="center"/>
            <w:hideMark/>
          </w:tcPr>
          <w:p w14:paraId="396FCDF1"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14</w:t>
            </w:r>
          </w:p>
        </w:tc>
        <w:tc>
          <w:tcPr>
            <w:tcW w:w="1476" w:type="dxa"/>
            <w:noWrap/>
            <w:vAlign w:val="center"/>
            <w:hideMark/>
          </w:tcPr>
          <w:p w14:paraId="113C73CD"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7520216UAV</w:t>
            </w:r>
          </w:p>
        </w:tc>
        <w:tc>
          <w:tcPr>
            <w:tcW w:w="3112" w:type="dxa"/>
            <w:noWrap/>
            <w:vAlign w:val="center"/>
            <w:hideMark/>
          </w:tcPr>
          <w:p w14:paraId="57334827"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UAV và Robot di động tự hành (ngành Kỹ thuật Điều khiển và tự động hóa)</w:t>
            </w:r>
          </w:p>
        </w:tc>
        <w:tc>
          <w:tcPr>
            <w:tcW w:w="978" w:type="dxa"/>
            <w:noWrap/>
            <w:vAlign w:val="center"/>
            <w:hideMark/>
          </w:tcPr>
          <w:p w14:paraId="6563E159"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75202</w:t>
            </w:r>
          </w:p>
        </w:tc>
        <w:tc>
          <w:tcPr>
            <w:tcW w:w="2113" w:type="dxa"/>
            <w:noWrap/>
            <w:vAlign w:val="center"/>
            <w:hideMark/>
          </w:tcPr>
          <w:p w14:paraId="43C903B9" w14:textId="77777777" w:rsidR="001A77AC" w:rsidRPr="001A77AC" w:rsidRDefault="001A77AC" w:rsidP="007A52D6">
            <w:pPr>
              <w:spacing w:before="40" w:after="40" w:line="276" w:lineRule="auto"/>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Kỹ thuật điện, điện tử và viễn thông</w:t>
            </w:r>
          </w:p>
        </w:tc>
        <w:tc>
          <w:tcPr>
            <w:tcW w:w="1134" w:type="dxa"/>
            <w:noWrap/>
            <w:vAlign w:val="center"/>
            <w:hideMark/>
          </w:tcPr>
          <w:p w14:paraId="11A0BBBB"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24,1</w:t>
            </w:r>
          </w:p>
        </w:tc>
        <w:tc>
          <w:tcPr>
            <w:tcW w:w="992" w:type="dxa"/>
            <w:noWrap/>
            <w:vAlign w:val="center"/>
            <w:hideMark/>
          </w:tcPr>
          <w:p w14:paraId="5E4EC182" w14:textId="77777777" w:rsidR="001A77AC" w:rsidRPr="001A77AC" w:rsidRDefault="001A77AC" w:rsidP="007A52D6">
            <w:pPr>
              <w:spacing w:before="40" w:after="40" w:line="276" w:lineRule="auto"/>
              <w:jc w:val="center"/>
              <w:rPr>
                <w:rFonts w:ascii="Times New Roman" w:eastAsia="Times New Roman" w:hAnsi="Times New Roman" w:cs="Times New Roman"/>
                <w:color w:val="000000"/>
                <w:kern w:val="0"/>
                <w:sz w:val="22"/>
                <w:szCs w:val="22"/>
                <w14:ligatures w14:val="none"/>
              </w:rPr>
            </w:pPr>
            <w:r w:rsidRPr="001A77AC">
              <w:rPr>
                <w:rFonts w:ascii="Times New Roman" w:eastAsia="Times New Roman" w:hAnsi="Times New Roman" w:cs="Times New Roman"/>
                <w:color w:val="000000"/>
                <w:kern w:val="0"/>
                <w:sz w:val="22"/>
                <w:szCs w:val="22"/>
                <w14:ligatures w14:val="none"/>
              </w:rPr>
              <w:t>24,35</w:t>
            </w:r>
          </w:p>
        </w:tc>
      </w:tr>
    </w:tbl>
    <w:p w14:paraId="543E6BFD" w14:textId="77777777" w:rsidR="001A77AC" w:rsidRDefault="001A77AC" w:rsidP="001A77AC">
      <w:pPr>
        <w:jc w:val="center"/>
        <w:rPr>
          <w:rFonts w:ascii="Times New Roman" w:hAnsi="Times New Roman" w:cs="Times New Roman"/>
        </w:rPr>
      </w:pPr>
    </w:p>
    <w:p w14:paraId="74AC9F18" w14:textId="77777777" w:rsidR="00CB0668" w:rsidRPr="00CB0668" w:rsidRDefault="00CB0668">
      <w:pPr>
        <w:rPr>
          <w:rFonts w:ascii="Times New Roman" w:hAnsi="Times New Roman" w:cs="Times New Roman"/>
        </w:rPr>
      </w:pPr>
    </w:p>
    <w:sectPr w:rsidR="00CB0668" w:rsidRPr="00CB0668" w:rsidSect="007A52D6">
      <w:pgSz w:w="11907" w:h="16840" w:code="9"/>
      <w:pgMar w:top="1134" w:right="1134" w:bottom="102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C36EF"/>
    <w:multiLevelType w:val="hybridMultilevel"/>
    <w:tmpl w:val="8B1C3736"/>
    <w:lvl w:ilvl="0" w:tplc="771CF0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64113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668"/>
    <w:rsid w:val="00007EDF"/>
    <w:rsid w:val="00013799"/>
    <w:rsid w:val="00101991"/>
    <w:rsid w:val="00124782"/>
    <w:rsid w:val="001A77AC"/>
    <w:rsid w:val="002F380A"/>
    <w:rsid w:val="00350E4B"/>
    <w:rsid w:val="0038580D"/>
    <w:rsid w:val="00482450"/>
    <w:rsid w:val="005F5A36"/>
    <w:rsid w:val="006350B5"/>
    <w:rsid w:val="006A0AD6"/>
    <w:rsid w:val="006B71D9"/>
    <w:rsid w:val="007A52D6"/>
    <w:rsid w:val="00AD7940"/>
    <w:rsid w:val="00B047F9"/>
    <w:rsid w:val="00B475CD"/>
    <w:rsid w:val="00B71734"/>
    <w:rsid w:val="00B77537"/>
    <w:rsid w:val="00BF55AC"/>
    <w:rsid w:val="00CB0668"/>
    <w:rsid w:val="00D75583"/>
    <w:rsid w:val="00DD531A"/>
    <w:rsid w:val="00F131D0"/>
    <w:rsid w:val="00F65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3A7AD"/>
  <w15:chartTrackingRefBased/>
  <w15:docId w15:val="{670F63E7-D606-4B03-A17F-0B8F03CA9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6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06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06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06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06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06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6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6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6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6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06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06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06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06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0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0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0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0668"/>
    <w:rPr>
      <w:rFonts w:eastAsiaTheme="majorEastAsia" w:cstheme="majorBidi"/>
      <w:color w:val="272727" w:themeColor="text1" w:themeTint="D8"/>
    </w:rPr>
  </w:style>
  <w:style w:type="paragraph" w:styleId="Title">
    <w:name w:val="Title"/>
    <w:basedOn w:val="Normal"/>
    <w:next w:val="Normal"/>
    <w:link w:val="TitleChar"/>
    <w:uiPriority w:val="10"/>
    <w:qFormat/>
    <w:rsid w:val="00CB06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6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668"/>
    <w:pPr>
      <w:spacing w:before="160"/>
      <w:jc w:val="center"/>
    </w:pPr>
    <w:rPr>
      <w:i/>
      <w:iCs/>
      <w:color w:val="404040" w:themeColor="text1" w:themeTint="BF"/>
    </w:rPr>
  </w:style>
  <w:style w:type="character" w:customStyle="1" w:styleId="QuoteChar">
    <w:name w:val="Quote Char"/>
    <w:basedOn w:val="DefaultParagraphFont"/>
    <w:link w:val="Quote"/>
    <w:uiPriority w:val="29"/>
    <w:rsid w:val="00CB0668"/>
    <w:rPr>
      <w:i/>
      <w:iCs/>
      <w:color w:val="404040" w:themeColor="text1" w:themeTint="BF"/>
    </w:rPr>
  </w:style>
  <w:style w:type="paragraph" w:styleId="ListParagraph">
    <w:name w:val="List Paragraph"/>
    <w:basedOn w:val="Normal"/>
    <w:uiPriority w:val="34"/>
    <w:qFormat/>
    <w:rsid w:val="00CB0668"/>
    <w:pPr>
      <w:ind w:left="720"/>
      <w:contextualSpacing/>
    </w:pPr>
  </w:style>
  <w:style w:type="character" w:styleId="IntenseEmphasis">
    <w:name w:val="Intense Emphasis"/>
    <w:basedOn w:val="DefaultParagraphFont"/>
    <w:uiPriority w:val="21"/>
    <w:qFormat/>
    <w:rsid w:val="00CB0668"/>
    <w:rPr>
      <w:i/>
      <w:iCs/>
      <w:color w:val="0F4761" w:themeColor="accent1" w:themeShade="BF"/>
    </w:rPr>
  </w:style>
  <w:style w:type="paragraph" w:styleId="IntenseQuote">
    <w:name w:val="Intense Quote"/>
    <w:basedOn w:val="Normal"/>
    <w:next w:val="Normal"/>
    <w:link w:val="IntenseQuoteChar"/>
    <w:uiPriority w:val="30"/>
    <w:qFormat/>
    <w:rsid w:val="00CB06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0668"/>
    <w:rPr>
      <w:i/>
      <w:iCs/>
      <w:color w:val="0F4761" w:themeColor="accent1" w:themeShade="BF"/>
    </w:rPr>
  </w:style>
  <w:style w:type="character" w:styleId="IntenseReference">
    <w:name w:val="Intense Reference"/>
    <w:basedOn w:val="DefaultParagraphFont"/>
    <w:uiPriority w:val="32"/>
    <w:qFormat/>
    <w:rsid w:val="00CB0668"/>
    <w:rPr>
      <w:b/>
      <w:bCs/>
      <w:smallCaps/>
      <w:color w:val="0F4761" w:themeColor="accent1" w:themeShade="BF"/>
      <w:spacing w:val="5"/>
    </w:rPr>
  </w:style>
  <w:style w:type="character" w:styleId="Hyperlink">
    <w:name w:val="Hyperlink"/>
    <w:basedOn w:val="DefaultParagraphFont"/>
    <w:uiPriority w:val="99"/>
    <w:unhideWhenUsed/>
    <w:rsid w:val="00124782"/>
    <w:rPr>
      <w:color w:val="467886" w:themeColor="hyperlink"/>
      <w:u w:val="single"/>
    </w:rPr>
  </w:style>
  <w:style w:type="character" w:styleId="UnresolvedMention">
    <w:name w:val="Unresolved Mention"/>
    <w:basedOn w:val="DefaultParagraphFont"/>
    <w:uiPriority w:val="99"/>
    <w:semiHidden/>
    <w:unhideWhenUsed/>
    <w:rsid w:val="00124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ainang@ptit.edu.v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861</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Thanh</dc:creator>
  <cp:keywords/>
  <dc:description/>
  <cp:lastModifiedBy>Nguyen Thanh</cp:lastModifiedBy>
  <cp:revision>19</cp:revision>
  <dcterms:created xsi:type="dcterms:W3CDTF">2026-11-06T02:49:00Z</dcterms:created>
  <dcterms:modified xsi:type="dcterms:W3CDTF">2026-11-06T08:15:00Z</dcterms:modified>
</cp:coreProperties>
</file>